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7" w:rsidRPr="00330717" w:rsidRDefault="00330717" w:rsidP="00330717">
      <w:pPr>
        <w:ind w:firstLine="851"/>
        <w:jc w:val="right"/>
        <w:rPr>
          <w:i/>
        </w:rPr>
      </w:pPr>
      <w:bookmarkStart w:id="0" w:name="_GoBack"/>
      <w:bookmarkEnd w:id="0"/>
      <w:r w:rsidRPr="00330717">
        <w:rPr>
          <w:i/>
        </w:rPr>
        <w:t>Приложение 9</w:t>
      </w:r>
    </w:p>
    <w:p w:rsidR="00330717" w:rsidRPr="00330717" w:rsidRDefault="00330717" w:rsidP="00330717">
      <w:pPr>
        <w:ind w:firstLine="851"/>
        <w:jc w:val="right"/>
        <w:rPr>
          <w:i/>
        </w:rPr>
      </w:pPr>
      <w:proofErr w:type="gramStart"/>
      <w:r w:rsidRPr="00330717">
        <w:rPr>
          <w:i/>
        </w:rPr>
        <w:t>к</w:t>
      </w:r>
      <w:proofErr w:type="gramEnd"/>
      <w:r w:rsidRPr="00330717">
        <w:rPr>
          <w:i/>
        </w:rPr>
        <w:t xml:space="preserve"> ОП по специальности</w:t>
      </w:r>
    </w:p>
    <w:p w:rsidR="00330717" w:rsidRPr="00330717" w:rsidRDefault="00330717" w:rsidP="00330717">
      <w:pPr>
        <w:ind w:firstLine="851"/>
        <w:jc w:val="right"/>
        <w:rPr>
          <w:i/>
        </w:rPr>
      </w:pPr>
      <w:r w:rsidRPr="00330717">
        <w:rPr>
          <w:i/>
        </w:rPr>
        <w:t>35.02.01 Лесное и лесопарковое хозяйство</w:t>
      </w: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9C003B" w:rsidRPr="00C57F49" w:rsidRDefault="009C003B" w:rsidP="009C003B">
      <w:pPr>
        <w:spacing w:line="360" w:lineRule="auto"/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9C003B" w:rsidRPr="00C57F49" w:rsidRDefault="009C003B" w:rsidP="009C003B">
      <w:pPr>
        <w:spacing w:line="360" w:lineRule="auto"/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9C003B" w:rsidRDefault="009C003B" w:rsidP="009C003B">
      <w:pPr>
        <w:spacing w:line="0" w:lineRule="atLeast"/>
        <w:jc w:val="center"/>
        <w:rPr>
          <w:b/>
        </w:rPr>
      </w:pPr>
    </w:p>
    <w:p w:rsidR="00C93F13" w:rsidRPr="00330717" w:rsidRDefault="0025629E" w:rsidP="00330717">
      <w:pPr>
        <w:ind w:firstLine="851"/>
        <w:jc w:val="center"/>
        <w:rPr>
          <w:b/>
        </w:rPr>
      </w:pPr>
      <w:r w:rsidRPr="0025629E">
        <w:t>МДК.01.01. Обеспечение проведения государственной инвентаризации лесов</w:t>
      </w:r>
    </w:p>
    <w:p w:rsidR="00C93F13" w:rsidRPr="00330717" w:rsidRDefault="00C93F13" w:rsidP="00330717">
      <w:pPr>
        <w:shd w:val="clear" w:color="auto" w:fill="FFFFFF"/>
        <w:ind w:firstLine="851"/>
        <w:jc w:val="both"/>
        <w:outlineLvl w:val="0"/>
      </w:pPr>
    </w:p>
    <w:p w:rsidR="00C93F13" w:rsidRPr="00330717" w:rsidRDefault="00C93F13" w:rsidP="00330717">
      <w:pPr>
        <w:shd w:val="clear" w:color="auto" w:fill="FFFFFF"/>
        <w:ind w:firstLine="851"/>
        <w:jc w:val="both"/>
        <w:outlineLvl w:val="0"/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184B5B" w:rsidRPr="00330717" w:rsidRDefault="00184B5B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25629E" w:rsidRPr="00330717" w:rsidRDefault="0025629E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  <w:r w:rsidRPr="00330717">
        <w:rPr>
          <w:b/>
          <w:spacing w:val="6"/>
        </w:rPr>
        <w:t xml:space="preserve">СОДЕРЖАНИЕ </w:t>
      </w: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790"/>
        <w:gridCol w:w="486"/>
      </w:tblGrid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1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  <w:r w:rsidRPr="009C5927">
              <w:rPr>
                <w:rFonts w:eastAsia="Calibri"/>
                <w:lang w:eastAsia="en-US"/>
              </w:rPr>
              <w:t>Пояснительная записка…………………………………………….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  <w:r w:rsidRPr="009C5927">
              <w:rPr>
                <w:rFonts w:eastAsia="Calibri"/>
                <w:lang w:eastAsia="en-US"/>
              </w:rPr>
              <w:t>3</w:t>
            </w:r>
          </w:p>
        </w:tc>
      </w:tr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2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  <w:r w:rsidRPr="009C5927">
              <w:rPr>
                <w:rFonts w:eastAsia="Calibri"/>
                <w:lang w:eastAsia="en-US"/>
              </w:rPr>
              <w:t>Перечень практических (лабораторных) работ…………………..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  <w:r w:rsidRPr="009C5927">
              <w:rPr>
                <w:rFonts w:eastAsia="Calibri"/>
                <w:lang w:eastAsia="en-US"/>
              </w:rPr>
              <w:t>4</w:t>
            </w:r>
          </w:p>
        </w:tc>
      </w:tr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3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  <w:r w:rsidRPr="009C5927">
              <w:rPr>
                <w:rFonts w:eastAsia="Calibri"/>
                <w:lang w:eastAsia="en-US"/>
              </w:rPr>
              <w:t>Инструктивно-методические указания по выполнению практических (лабораторных) работ ………………..…………...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9C5927" w:rsidP="009C5927">
            <w:pPr>
              <w:ind w:right="-503"/>
              <w:rPr>
                <w:rFonts w:eastAsia="Calibri"/>
                <w:lang w:eastAsia="en-US"/>
              </w:rPr>
            </w:pPr>
          </w:p>
          <w:p w:rsidR="009C5927" w:rsidRPr="009C5927" w:rsidRDefault="00054A4D" w:rsidP="009C592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4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054A4D">
            <w:pPr>
              <w:ind w:right="-503"/>
            </w:pPr>
            <w:r w:rsidRPr="009C5927">
              <w:t>Правила выполнения практических</w:t>
            </w:r>
            <w:r w:rsidR="00054A4D">
              <w:t xml:space="preserve"> </w:t>
            </w:r>
            <w:r w:rsidRPr="009C5927">
              <w:t>работ…</w:t>
            </w:r>
            <w:r w:rsidR="00054A4D">
              <w:t>……………….</w:t>
            </w:r>
            <w:r w:rsidRPr="009C5927">
              <w:t>….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054A4D" w:rsidP="009C592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</w:tr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5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054A4D">
            <w:pPr>
              <w:ind w:right="-503"/>
            </w:pPr>
            <w:r w:rsidRPr="009C5927">
              <w:t xml:space="preserve">Критерии оценивания </w:t>
            </w:r>
            <w:r w:rsidR="00054A4D">
              <w:t>практических работ……………………………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054A4D" w:rsidP="009C592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</w:tr>
      <w:tr w:rsidR="009C5927" w:rsidRPr="009C5927" w:rsidTr="00054A4D">
        <w:trPr>
          <w:jc w:val="center"/>
        </w:trPr>
        <w:tc>
          <w:tcPr>
            <w:tcW w:w="534" w:type="dxa"/>
            <w:shd w:val="clear" w:color="auto" w:fill="auto"/>
          </w:tcPr>
          <w:p w:rsidR="009C5927" w:rsidRPr="009C5927" w:rsidRDefault="009C5927" w:rsidP="009C5927">
            <w:pPr>
              <w:ind w:right="-503"/>
            </w:pPr>
            <w:r w:rsidRPr="009C5927">
              <w:t>6</w:t>
            </w:r>
          </w:p>
        </w:tc>
        <w:tc>
          <w:tcPr>
            <w:tcW w:w="6790" w:type="dxa"/>
            <w:shd w:val="clear" w:color="auto" w:fill="auto"/>
          </w:tcPr>
          <w:p w:rsidR="009C5927" w:rsidRPr="009C5927" w:rsidRDefault="009C5927" w:rsidP="00054A4D">
            <w:pPr>
              <w:ind w:right="-503"/>
            </w:pPr>
            <w:r w:rsidRPr="009C5927">
              <w:t>Литература для выполнения п</w:t>
            </w:r>
            <w:r w:rsidR="00054A4D">
              <w:t>рактических работ……………………</w:t>
            </w:r>
            <w:r w:rsidRPr="009C5927">
              <w:t>.</w:t>
            </w:r>
          </w:p>
        </w:tc>
        <w:tc>
          <w:tcPr>
            <w:tcW w:w="486" w:type="dxa"/>
            <w:shd w:val="clear" w:color="auto" w:fill="auto"/>
          </w:tcPr>
          <w:p w:rsidR="009C5927" w:rsidRPr="009C5927" w:rsidRDefault="00054A4D" w:rsidP="009C592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</w:tr>
    </w:tbl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184B5B" w:rsidRPr="00330717" w:rsidRDefault="00184B5B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54A4D" w:rsidRDefault="00054A4D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9C5927" w:rsidRDefault="009C5927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50F88" w:rsidRPr="00330717" w:rsidRDefault="00D50F8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  <w:r w:rsidRPr="00330717">
        <w:rPr>
          <w:b/>
          <w:color w:val="000000"/>
        </w:rPr>
        <w:lastRenderedPageBreak/>
        <w:t>Пояснительная записка</w:t>
      </w:r>
    </w:p>
    <w:p w:rsidR="00D50F88" w:rsidRPr="00330717" w:rsidRDefault="00D50F88" w:rsidP="00330717">
      <w:pPr>
        <w:ind w:firstLine="851"/>
        <w:jc w:val="both"/>
      </w:pPr>
    </w:p>
    <w:p w:rsidR="00C93F13" w:rsidRPr="00330717" w:rsidRDefault="00C93F13" w:rsidP="00330717">
      <w:pPr>
        <w:spacing w:after="200"/>
        <w:ind w:firstLine="851"/>
        <w:contextualSpacing/>
        <w:jc w:val="both"/>
        <w:rPr>
          <w:bCs/>
        </w:rPr>
      </w:pPr>
      <w:r w:rsidRPr="00330717">
        <w:t xml:space="preserve">Методические рекомендации предназначены в качестве методического пособия при проведении практических работ по </w:t>
      </w:r>
      <w:r w:rsidR="0025629E" w:rsidRPr="0025629E">
        <w:t xml:space="preserve">МДК.01.01. Обеспечение проведения государственной инвентаризации лесов </w:t>
      </w:r>
      <w:r w:rsidRPr="00330717">
        <w:t>для специальности СПО 35.02.01 Лесное и лесопарковое хозяйство.</w:t>
      </w:r>
    </w:p>
    <w:p w:rsidR="00C93F13" w:rsidRPr="00330717" w:rsidRDefault="00C93F13" w:rsidP="00330717">
      <w:pPr>
        <w:spacing w:after="200"/>
        <w:ind w:firstLine="851"/>
        <w:contextualSpacing/>
        <w:jc w:val="both"/>
      </w:pPr>
      <w:r w:rsidRPr="00330717">
        <w:t xml:space="preserve">Практические работы проводятся после изучения соответствующих разделов и тем </w:t>
      </w:r>
      <w:r w:rsidR="0025629E" w:rsidRPr="0025629E">
        <w:t>МДК.01.01. Обеспечение проведения государственной инвентаризации лесов</w:t>
      </w:r>
      <w:r w:rsidRPr="00330717">
        <w:t xml:space="preserve">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C93F13" w:rsidRPr="00330717" w:rsidRDefault="00C93F13" w:rsidP="00330717">
      <w:pPr>
        <w:tabs>
          <w:tab w:val="left" w:pos="0"/>
        </w:tabs>
        <w:ind w:firstLine="851"/>
        <w:jc w:val="both"/>
      </w:pPr>
      <w:r w:rsidRPr="00330717">
        <w:t>Целью практических работ является закрепление теоретических знаний и приобретение практических умений и навыков:</w:t>
      </w:r>
    </w:p>
    <w:p w:rsidR="005709BD" w:rsidRDefault="005709BD" w:rsidP="009D0ADB">
      <w:pPr>
        <w:widowControl w:val="0"/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ind w:left="0" w:firstLine="709"/>
        <w:rPr>
          <w:color w:val="000000"/>
          <w:szCs w:val="20"/>
        </w:rPr>
      </w:pPr>
      <w:r w:rsidRPr="005709BD">
        <w:rPr>
          <w:color w:val="000000"/>
        </w:rPr>
        <w:t>работы с планово-картографическими материалами;</w:t>
      </w:r>
    </w:p>
    <w:p w:rsidR="00C93F13" w:rsidRPr="005709BD" w:rsidRDefault="005709BD" w:rsidP="009D0ADB">
      <w:pPr>
        <w:widowControl w:val="0"/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ind w:left="0" w:firstLine="709"/>
        <w:rPr>
          <w:color w:val="000000"/>
          <w:szCs w:val="20"/>
        </w:rPr>
      </w:pPr>
      <w:r w:rsidRPr="005709BD">
        <w:rPr>
          <w:color w:val="000000"/>
        </w:rPr>
        <w:t>самостоятельной работы с положениями, инструкциями, приказами и другими руководящими материалами по оформлению технической документации по организации использования лесов</w:t>
      </w:r>
      <w:r w:rsidR="00C93F13" w:rsidRPr="005709BD">
        <w:rPr>
          <w:bCs/>
        </w:rPr>
        <w:t>.</w:t>
      </w:r>
    </w:p>
    <w:p w:rsidR="00C93F13" w:rsidRPr="00330717" w:rsidRDefault="00C93F13" w:rsidP="00330717">
      <w:pPr>
        <w:tabs>
          <w:tab w:val="left" w:pos="0"/>
        </w:tabs>
        <w:ind w:firstLine="851"/>
      </w:pPr>
    </w:p>
    <w:p w:rsidR="00C93F13" w:rsidRPr="00330717" w:rsidRDefault="00C93F13" w:rsidP="00330717">
      <w:pPr>
        <w:ind w:firstLine="851"/>
      </w:pPr>
      <w:r w:rsidRPr="00330717">
        <w:t>Описания практических работ содержат:</w:t>
      </w:r>
    </w:p>
    <w:p w:rsidR="00C93F13" w:rsidRPr="00330717" w:rsidRDefault="00C93F13" w:rsidP="00330717">
      <w:pPr>
        <w:ind w:firstLine="851"/>
      </w:pPr>
      <w:r w:rsidRPr="00330717">
        <w:t>-наименование работы;</w:t>
      </w:r>
    </w:p>
    <w:p w:rsidR="00C93F13" w:rsidRPr="00330717" w:rsidRDefault="00C93F13" w:rsidP="00330717">
      <w:pPr>
        <w:ind w:firstLine="851"/>
      </w:pPr>
      <w:r w:rsidRPr="00330717">
        <w:t>-цель работы;</w:t>
      </w:r>
    </w:p>
    <w:p w:rsidR="00C93F13" w:rsidRPr="00330717" w:rsidRDefault="00C93F13" w:rsidP="00330717">
      <w:pPr>
        <w:ind w:firstLine="851"/>
      </w:pPr>
      <w:r w:rsidRPr="00330717">
        <w:t>-дидактическое оснащение;</w:t>
      </w:r>
    </w:p>
    <w:p w:rsidR="00C93F13" w:rsidRPr="00330717" w:rsidRDefault="00C93F13" w:rsidP="00330717">
      <w:pPr>
        <w:ind w:firstLine="851"/>
      </w:pPr>
      <w:r w:rsidRPr="00330717">
        <w:t>-краткие теоретические сведения;</w:t>
      </w:r>
    </w:p>
    <w:p w:rsidR="00C93F13" w:rsidRPr="00330717" w:rsidRDefault="00C93F13" w:rsidP="00330717">
      <w:pPr>
        <w:ind w:firstLine="851"/>
      </w:pPr>
      <w:r w:rsidRPr="00330717">
        <w:t>-порядок проведения  работы (инструкция), контрольные вопросы по данной работе;</w:t>
      </w:r>
    </w:p>
    <w:p w:rsidR="00C93F13" w:rsidRPr="00330717" w:rsidRDefault="00C93F13" w:rsidP="0025629E">
      <w:pPr>
        <w:ind w:firstLine="851"/>
        <w:jc w:val="both"/>
      </w:pPr>
      <w:r w:rsidRPr="00330717">
        <w:t>-форма выполнения отчета;</w:t>
      </w:r>
    </w:p>
    <w:p w:rsidR="005709BD" w:rsidRDefault="005709BD" w:rsidP="0025629E">
      <w:pPr>
        <w:ind w:firstLine="851"/>
        <w:jc w:val="both"/>
        <w:textAlignment w:val="baseline"/>
        <w:rPr>
          <w:bCs/>
          <w:bdr w:val="none" w:sz="0" w:space="0" w:color="auto" w:frame="1"/>
          <w:shd w:val="clear" w:color="auto" w:fill="FFFFFF"/>
        </w:rPr>
      </w:pPr>
    </w:p>
    <w:p w:rsidR="00C93F13" w:rsidRPr="00330717" w:rsidRDefault="00C93F13" w:rsidP="0025629E">
      <w:pPr>
        <w:ind w:firstLine="851"/>
        <w:jc w:val="both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330717">
        <w:rPr>
          <w:bCs/>
          <w:bdr w:val="none" w:sz="0" w:space="0" w:color="auto" w:frame="1"/>
          <w:shd w:val="clear" w:color="auto" w:fill="FFFFFF"/>
        </w:rPr>
        <w:t xml:space="preserve">В результате выполнения практических работ, предусмотренных программой по </w:t>
      </w:r>
      <w:r w:rsidR="0025629E" w:rsidRPr="0025629E">
        <w:t>МДК.01.01. Обеспечение проведения государственной инвентаризации лесов</w:t>
      </w:r>
      <w:r w:rsidRPr="00330717">
        <w:rPr>
          <w:bCs/>
          <w:bdr w:val="none" w:sz="0" w:space="0" w:color="auto" w:frame="1"/>
          <w:shd w:val="clear" w:color="auto" w:fill="FFFFFF"/>
        </w:rPr>
        <w:t xml:space="preserve">, </w:t>
      </w:r>
      <w:proofErr w:type="gramStart"/>
      <w:r w:rsidRPr="00330717">
        <w:rPr>
          <w:bCs/>
          <w:bdr w:val="none" w:sz="0" w:space="0" w:color="auto" w:frame="1"/>
          <w:shd w:val="clear" w:color="auto" w:fill="FFFFFF"/>
        </w:rPr>
        <w:t>обучающийся</w:t>
      </w:r>
      <w:proofErr w:type="gramEnd"/>
      <w:r w:rsidRPr="00330717">
        <w:rPr>
          <w:bCs/>
          <w:bdr w:val="none" w:sz="0" w:space="0" w:color="auto" w:frame="1"/>
          <w:shd w:val="clear" w:color="auto" w:fill="FFFFFF"/>
        </w:rPr>
        <w:t xml:space="preserve"> должен:</w:t>
      </w:r>
    </w:p>
    <w:p w:rsidR="00C93F13" w:rsidRPr="00330717" w:rsidRDefault="00C93F13" w:rsidP="00783F9B">
      <w:pPr>
        <w:widowControl w:val="0"/>
        <w:autoSpaceDE w:val="0"/>
        <w:autoSpaceDN w:val="0"/>
        <w:adjustRightInd w:val="0"/>
        <w:spacing w:line="324" w:lineRule="exact"/>
        <w:ind w:firstLine="851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330717">
        <w:rPr>
          <w:b/>
          <w:bCs/>
          <w:bdr w:val="none" w:sz="0" w:space="0" w:color="auto" w:frame="1"/>
          <w:shd w:val="clear" w:color="auto" w:fill="FFFFFF"/>
        </w:rPr>
        <w:t xml:space="preserve">Уметь </w:t>
      </w:r>
    </w:p>
    <w:p w:rsidR="00783F9B" w:rsidRDefault="00783F9B" w:rsidP="00783F9B">
      <w:pPr>
        <w:ind w:firstLine="851"/>
        <w:jc w:val="both"/>
      </w:pPr>
      <w:r>
        <w:t>- проводить работы по оценке состояния лесов, их количественных и качественных характеристик;</w:t>
      </w:r>
    </w:p>
    <w:p w:rsidR="00783F9B" w:rsidRDefault="00783F9B" w:rsidP="00783F9B">
      <w:pPr>
        <w:ind w:firstLine="851"/>
        <w:jc w:val="both"/>
      </w:pPr>
      <w:r>
        <w:t>- работать с геоинформационной системой Field-Map;</w:t>
      </w:r>
    </w:p>
    <w:p w:rsidR="00783F9B" w:rsidRDefault="00783F9B" w:rsidP="00783F9B">
      <w:pPr>
        <w:ind w:firstLine="851"/>
        <w:jc w:val="both"/>
      </w:pPr>
      <w:r>
        <w:t>- проводить работы по дистанционному мониторингу (непрерывному дистанционному мониторингу) по государственной инвентаризации лесов</w:t>
      </w:r>
    </w:p>
    <w:p w:rsidR="00C93F13" w:rsidRPr="00330717" w:rsidRDefault="00C93F13" w:rsidP="00783F9B">
      <w:pPr>
        <w:ind w:firstLine="851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330717">
        <w:rPr>
          <w:b/>
          <w:bCs/>
          <w:bdr w:val="none" w:sz="0" w:space="0" w:color="auto" w:frame="1"/>
          <w:shd w:val="clear" w:color="auto" w:fill="FFFFFF"/>
        </w:rPr>
        <w:t xml:space="preserve">Знать </w:t>
      </w:r>
      <w:r w:rsidR="005709BD">
        <w:rPr>
          <w:b/>
          <w:bCs/>
          <w:bdr w:val="none" w:sz="0" w:space="0" w:color="auto" w:frame="1"/>
          <w:shd w:val="clear" w:color="auto" w:fill="FFFFFF"/>
        </w:rPr>
        <w:t>содержание</w:t>
      </w:r>
    </w:p>
    <w:p w:rsidR="00783F9B" w:rsidRPr="00783F9B" w:rsidRDefault="00783F9B" w:rsidP="00783F9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200"/>
        <w:ind w:left="0" w:firstLine="851"/>
        <w:contextualSpacing/>
        <w:jc w:val="both"/>
        <w:rPr>
          <w:b/>
        </w:rPr>
      </w:pPr>
      <w:r w:rsidRPr="00783F9B">
        <w:rPr>
          <w:color w:val="000000"/>
        </w:rPr>
        <w:t>направлений, целей, нормативного правового обеспечения государственной инвентаризации лесов;</w:t>
      </w:r>
    </w:p>
    <w:p w:rsidR="00783F9B" w:rsidRPr="00783F9B" w:rsidRDefault="00783F9B" w:rsidP="00783F9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200"/>
        <w:ind w:left="0" w:firstLine="851"/>
        <w:contextualSpacing/>
        <w:jc w:val="both"/>
        <w:rPr>
          <w:b/>
        </w:rPr>
      </w:pPr>
      <w:r w:rsidRPr="00783F9B">
        <w:rPr>
          <w:color w:val="000000"/>
        </w:rPr>
        <w:t>- объектов и порядка проведения государственной инвентаризации лесов</w:t>
      </w:r>
    </w:p>
    <w:p w:rsidR="00783F9B" w:rsidRDefault="00783F9B" w:rsidP="00783F9B">
      <w:pPr>
        <w:spacing w:after="200"/>
        <w:ind w:firstLine="851"/>
        <w:contextualSpacing/>
        <w:jc w:val="both"/>
        <w:rPr>
          <w:b/>
        </w:rPr>
      </w:pPr>
    </w:p>
    <w:p w:rsidR="00783F9B" w:rsidRDefault="00783F9B" w:rsidP="00783F9B">
      <w:pPr>
        <w:spacing w:after="200"/>
        <w:ind w:firstLine="851"/>
        <w:contextualSpacing/>
        <w:jc w:val="both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783F9B" w:rsidRDefault="00783F9B" w:rsidP="00330717">
      <w:pPr>
        <w:spacing w:after="200"/>
        <w:ind w:firstLine="851"/>
        <w:contextualSpacing/>
        <w:jc w:val="center"/>
        <w:rPr>
          <w:b/>
        </w:rPr>
      </w:pPr>
    </w:p>
    <w:p w:rsidR="002F2F96" w:rsidRPr="00330717" w:rsidRDefault="00C93F13" w:rsidP="00330717">
      <w:pPr>
        <w:spacing w:after="200"/>
        <w:ind w:firstLine="851"/>
        <w:contextualSpacing/>
        <w:jc w:val="center"/>
        <w:rPr>
          <w:b/>
        </w:rPr>
      </w:pPr>
      <w:r w:rsidRPr="00330717">
        <w:rPr>
          <w:b/>
        </w:rPr>
        <w:lastRenderedPageBreak/>
        <w:t>2. Перечень практических работ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00"/>
        <w:gridCol w:w="5864"/>
        <w:gridCol w:w="993"/>
      </w:tblGrid>
      <w:tr w:rsidR="002F2F96" w:rsidRPr="00054A4D" w:rsidTr="007E1688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054A4D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54A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4A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054A4D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054A4D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054A4D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E1688" w:rsidRPr="00054A4D" w:rsidTr="007E1688">
        <w:trPr>
          <w:trHeight w:val="517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7E1688" w:rsidRPr="00054A4D" w:rsidRDefault="007E168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  <w:vAlign w:val="center"/>
          </w:tcPr>
          <w:p w:rsidR="007E1688" w:rsidRPr="00054A4D" w:rsidRDefault="005709BD" w:rsidP="005709BD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Стратификация лесов, картографирование, закладка пробных площадей.</w:t>
            </w: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7E1688" w:rsidRPr="00054A4D" w:rsidRDefault="005709BD" w:rsidP="007E1688">
            <w:r w:rsidRPr="00054A4D">
              <w:t>Практическое занятие №1 «Изучение методики расчетов определения количества постоянных пробных площадей (ППП). Изучение паспорта ППП».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E1688" w:rsidRPr="00054A4D" w:rsidRDefault="007E1688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1688" w:rsidRPr="00054A4D" w:rsidTr="007E1688">
        <w:trPr>
          <w:trHeight w:val="369"/>
        </w:trPr>
        <w:tc>
          <w:tcPr>
            <w:tcW w:w="675" w:type="dxa"/>
            <w:vAlign w:val="center"/>
          </w:tcPr>
          <w:p w:rsidR="007E1688" w:rsidRPr="00054A4D" w:rsidRDefault="007E168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vMerge/>
            <w:vAlign w:val="center"/>
          </w:tcPr>
          <w:p w:rsidR="007E1688" w:rsidRPr="00054A4D" w:rsidRDefault="007E168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7E1688" w:rsidRPr="00054A4D" w:rsidRDefault="005709BD" w:rsidP="007E1688">
            <w:r w:rsidRPr="00054A4D">
              <w:t>Практическое занятие №2  «Техническая основа ГИЛ РФ - Геоинформационная система Field-Map. Базовый комплект оборудования Field-Map. Возможности функции программ Field-Map».</w:t>
            </w:r>
          </w:p>
        </w:tc>
        <w:tc>
          <w:tcPr>
            <w:tcW w:w="993" w:type="dxa"/>
            <w:vAlign w:val="center"/>
          </w:tcPr>
          <w:p w:rsidR="007E1688" w:rsidRPr="00054A4D" w:rsidRDefault="005709BD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4A4D" w:rsidRPr="00054A4D" w:rsidTr="007E1688">
        <w:trPr>
          <w:trHeight w:val="369"/>
        </w:trPr>
        <w:tc>
          <w:tcPr>
            <w:tcW w:w="675" w:type="dxa"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0" w:type="dxa"/>
            <w:vMerge w:val="restart"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Автоматизация дешифрирования данных дистанционного зондирования земли</w:t>
            </w:r>
          </w:p>
        </w:tc>
        <w:tc>
          <w:tcPr>
            <w:tcW w:w="5864" w:type="dxa"/>
          </w:tcPr>
          <w:p w:rsidR="008B4B61" w:rsidRPr="00054A4D" w:rsidRDefault="008B4B61" w:rsidP="007E1688">
            <w:r w:rsidRPr="00054A4D">
              <w:t>Практическое занятие №3 «Предварительное знакомство с интерфейсом и базовыми функциями программного пакета тематической обработки мультиспектральных данных дистанционного зондирования на примере Erdas Imagine».</w:t>
            </w:r>
          </w:p>
        </w:tc>
        <w:tc>
          <w:tcPr>
            <w:tcW w:w="993" w:type="dxa"/>
            <w:vAlign w:val="center"/>
          </w:tcPr>
          <w:p w:rsidR="008B4B61" w:rsidRPr="00054A4D" w:rsidRDefault="008B4B61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4A4D" w:rsidRPr="00054A4D" w:rsidTr="007E1688">
        <w:trPr>
          <w:trHeight w:val="369"/>
        </w:trPr>
        <w:tc>
          <w:tcPr>
            <w:tcW w:w="675" w:type="dxa"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  <w:vMerge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B4B61" w:rsidRPr="00054A4D" w:rsidRDefault="008B4B61" w:rsidP="007E1688">
            <w:r w:rsidRPr="00054A4D">
              <w:t>Практическое занятие №4 «Получение данных космических систем LANDS</w:t>
            </w:r>
            <w:proofErr w:type="gramStart"/>
            <w:r w:rsidRPr="00054A4D">
              <w:t>А</w:t>
            </w:r>
            <w:proofErr w:type="gramEnd"/>
            <w:r w:rsidRPr="00054A4D">
              <w:t>T и SENTINEL из открытых источников и их подготовка для дальнейшей обработки в растровых графических редакторах. Географическая привязка изображения в растровом графическом редакторе».</w:t>
            </w:r>
          </w:p>
        </w:tc>
        <w:tc>
          <w:tcPr>
            <w:tcW w:w="993" w:type="dxa"/>
            <w:vAlign w:val="center"/>
          </w:tcPr>
          <w:p w:rsidR="008B4B61" w:rsidRPr="00054A4D" w:rsidRDefault="008B4B61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4A4D" w:rsidRPr="00054A4D" w:rsidTr="007E1688">
        <w:trPr>
          <w:trHeight w:val="369"/>
        </w:trPr>
        <w:tc>
          <w:tcPr>
            <w:tcW w:w="675" w:type="dxa"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  <w:vMerge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B4B61" w:rsidRPr="00054A4D" w:rsidRDefault="008B4B61" w:rsidP="007E1688">
            <w:r w:rsidRPr="00054A4D">
              <w:t>Практическое занятие №5 «Средства предварительной обработки и улучшения изобразительных характеристик космических изображений в растровых графических редакторах. Первичный анализ данных дистанционного зондирования в растровых графических редакторах».</w:t>
            </w:r>
          </w:p>
        </w:tc>
        <w:tc>
          <w:tcPr>
            <w:tcW w:w="993" w:type="dxa"/>
            <w:vAlign w:val="center"/>
          </w:tcPr>
          <w:p w:rsidR="008B4B61" w:rsidRPr="00054A4D" w:rsidRDefault="008B4B61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4A4D" w:rsidRPr="00054A4D" w:rsidTr="007E1688">
        <w:trPr>
          <w:trHeight w:val="369"/>
        </w:trPr>
        <w:tc>
          <w:tcPr>
            <w:tcW w:w="675" w:type="dxa"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  <w:vMerge/>
            <w:vAlign w:val="center"/>
          </w:tcPr>
          <w:p w:rsidR="008B4B61" w:rsidRPr="00054A4D" w:rsidRDefault="008B4B61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B4B61" w:rsidRPr="00054A4D" w:rsidRDefault="008B4B61" w:rsidP="007E1688">
            <w:r w:rsidRPr="00054A4D">
              <w:t>Практическое занятие №6 «Неконтролируемая классификация лесопокрытых территорий в графических растровых редакторах. Контролируемая классификация и переход от результата классификации и его обработка в графических растровых редакторах».</w:t>
            </w:r>
          </w:p>
        </w:tc>
        <w:tc>
          <w:tcPr>
            <w:tcW w:w="993" w:type="dxa"/>
            <w:vAlign w:val="center"/>
          </w:tcPr>
          <w:p w:rsidR="008B4B61" w:rsidRPr="00054A4D" w:rsidRDefault="008B4B61" w:rsidP="00291304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64D6" w:rsidRPr="00054A4D" w:rsidTr="007E1688">
        <w:trPr>
          <w:trHeight w:val="283"/>
        </w:trPr>
        <w:tc>
          <w:tcPr>
            <w:tcW w:w="9039" w:type="dxa"/>
            <w:gridSpan w:val="3"/>
            <w:vAlign w:val="center"/>
          </w:tcPr>
          <w:p w:rsidR="006164D6" w:rsidRPr="00054A4D" w:rsidRDefault="006164D6" w:rsidP="00330717">
            <w:r w:rsidRPr="00054A4D">
              <w:t>Итого</w:t>
            </w:r>
          </w:p>
        </w:tc>
        <w:tc>
          <w:tcPr>
            <w:tcW w:w="993" w:type="dxa"/>
            <w:vAlign w:val="center"/>
          </w:tcPr>
          <w:p w:rsidR="006164D6" w:rsidRPr="00054A4D" w:rsidRDefault="005709BD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A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D50F88" w:rsidRPr="00330717" w:rsidRDefault="00D50F88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D50F88" w:rsidRPr="00330717" w:rsidRDefault="00D50F88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082B90" w:rsidRPr="00330717" w:rsidRDefault="00082B90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C72A47" w:rsidRDefault="00C72A47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054A4D" w:rsidRDefault="00054A4D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C72A47" w:rsidRDefault="00C72A47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C72A47" w:rsidRDefault="00C72A47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C72A47" w:rsidRDefault="00C72A47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C72A47" w:rsidRDefault="00C72A47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D81A93" w:rsidRPr="00330717" w:rsidRDefault="00D81A93" w:rsidP="00330717">
      <w:pPr>
        <w:ind w:firstLine="851"/>
        <w:contextualSpacing/>
        <w:jc w:val="center"/>
        <w:rPr>
          <w:b/>
        </w:rPr>
      </w:pPr>
      <w:r w:rsidRPr="00330717">
        <w:rPr>
          <w:b/>
        </w:rPr>
        <w:lastRenderedPageBreak/>
        <w:t>3. Инструктивно-методические указания по выполнению практических работ</w:t>
      </w:r>
    </w:p>
    <w:p w:rsidR="00D81A93" w:rsidRPr="00330717" w:rsidRDefault="00D81A93" w:rsidP="00330717">
      <w:pPr>
        <w:ind w:firstLine="851"/>
        <w:contextualSpacing/>
        <w:jc w:val="center"/>
        <w:rPr>
          <w:b/>
          <w:bCs/>
        </w:rPr>
      </w:pPr>
    </w:p>
    <w:p w:rsidR="007B6971" w:rsidRPr="00330717" w:rsidRDefault="008C35F5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  <w:r w:rsidRPr="00330717">
        <w:rPr>
          <w:rStyle w:val="afb"/>
          <w:rFonts w:ascii="Times New Roman" w:hAnsi="Times New Roman"/>
          <w:color w:val="000000"/>
          <w:sz w:val="24"/>
          <w:szCs w:val="24"/>
        </w:rPr>
        <w:t>Практическ</w:t>
      </w:r>
      <w:r w:rsidR="00DE1051" w:rsidRPr="00330717">
        <w:rPr>
          <w:rStyle w:val="afb"/>
          <w:rFonts w:ascii="Times New Roman" w:hAnsi="Times New Roman"/>
          <w:color w:val="000000"/>
          <w:sz w:val="24"/>
          <w:szCs w:val="24"/>
        </w:rPr>
        <w:t xml:space="preserve">ое занятие </w:t>
      </w:r>
      <w:r w:rsidRPr="00330717">
        <w:rPr>
          <w:rStyle w:val="afb"/>
          <w:rFonts w:ascii="Times New Roman" w:hAnsi="Times New Roman"/>
          <w:color w:val="000000"/>
          <w:sz w:val="24"/>
          <w:szCs w:val="24"/>
        </w:rPr>
        <w:t xml:space="preserve">№ 1 </w:t>
      </w:r>
    </w:p>
    <w:p w:rsidR="007757BC" w:rsidRDefault="008B4B61" w:rsidP="008B4B61">
      <w:pPr>
        <w:ind w:firstLine="851"/>
        <w:jc w:val="center"/>
        <w:rPr>
          <w:rStyle w:val="afb"/>
          <w:rFonts w:eastAsia="Calibri"/>
          <w:color w:val="000000"/>
          <w:lang w:eastAsia="en-US"/>
        </w:rPr>
      </w:pPr>
      <w:r w:rsidRPr="008B4B61">
        <w:rPr>
          <w:rStyle w:val="afb"/>
          <w:rFonts w:eastAsia="Calibri"/>
          <w:color w:val="000000"/>
          <w:lang w:eastAsia="en-US"/>
        </w:rPr>
        <w:t>Изучение методики расчетов определения количества постоянных пробных площадей (ППП). Изучение паспорта ППП</w:t>
      </w:r>
    </w:p>
    <w:p w:rsidR="008B4B61" w:rsidRPr="005F0B3A" w:rsidRDefault="008B4B61" w:rsidP="005F0B3A">
      <w:pPr>
        <w:ind w:firstLine="709"/>
        <w:rPr>
          <w:rStyle w:val="afb"/>
          <w:rFonts w:eastAsia="Calibri"/>
          <w:color w:val="000000"/>
          <w:lang w:eastAsia="en-US"/>
        </w:rPr>
      </w:pPr>
    </w:p>
    <w:p w:rsidR="008B4B61" w:rsidRPr="005F0B3A" w:rsidRDefault="00545BF9" w:rsidP="005F0B3A">
      <w:pPr>
        <w:ind w:firstLine="709"/>
        <w:jc w:val="both"/>
      </w:pPr>
      <w:r w:rsidRPr="005F0B3A">
        <w:rPr>
          <w:b/>
        </w:rPr>
        <w:t>Цель занятия</w:t>
      </w:r>
      <w:r w:rsidR="007757BC" w:rsidRPr="005F0B3A">
        <w:rPr>
          <w:b/>
        </w:rPr>
        <w:t>:</w:t>
      </w:r>
      <w:r w:rsidR="005B4AE8" w:rsidRPr="005F0B3A">
        <w:t xml:space="preserve"> </w:t>
      </w:r>
      <w:r w:rsidR="008B4B61" w:rsidRPr="005F0B3A">
        <w:t>освоение теоретических основ проектирования сети постоянных пробных площадей (ППП) для лесоустроительных работ; приобретение практических навыков расчета необходимого числа ППП для получения достоверных данных о состоянии лесного фонда и изучение структуры основного документа — паспорта ППП.</w:t>
      </w:r>
    </w:p>
    <w:p w:rsidR="008B4B61" w:rsidRPr="005F0B3A" w:rsidRDefault="008B4B61" w:rsidP="005F0B3A">
      <w:pPr>
        <w:ind w:firstLine="709"/>
      </w:pPr>
    </w:p>
    <w:p w:rsidR="008B4B61" w:rsidRPr="005F0B3A" w:rsidRDefault="008B4B61" w:rsidP="005F0B3A">
      <w:pPr>
        <w:ind w:firstLine="709"/>
      </w:pPr>
      <w:r w:rsidRPr="005F0B3A">
        <w:rPr>
          <w:b/>
        </w:rPr>
        <w:t>Задачи</w:t>
      </w:r>
      <w:r w:rsidRPr="005F0B3A">
        <w:t>:</w:t>
      </w:r>
    </w:p>
    <w:p w:rsidR="008B4B61" w:rsidRPr="005F0B3A" w:rsidRDefault="008B4B61" w:rsidP="005F0B3A">
      <w:pPr>
        <w:ind w:firstLine="709"/>
      </w:pPr>
      <w:r w:rsidRPr="005F0B3A">
        <w:t>Рассмотреть факторы, влияющие на количество закладываемых пробных площадей.</w:t>
      </w:r>
    </w:p>
    <w:p w:rsidR="008B4B61" w:rsidRPr="005F0B3A" w:rsidRDefault="008B4B61" w:rsidP="005F0B3A">
      <w:pPr>
        <w:ind w:firstLine="709"/>
        <w:jc w:val="both"/>
      </w:pPr>
      <w:r w:rsidRPr="005F0B3A">
        <w:t>Освоить методику статистического расчета необходимого объема выборки (количества ППП).</w:t>
      </w:r>
    </w:p>
    <w:p w:rsidR="008B4B61" w:rsidRPr="005F0B3A" w:rsidRDefault="008B4B61" w:rsidP="005F0B3A">
      <w:pPr>
        <w:ind w:firstLine="709"/>
        <w:jc w:val="both"/>
      </w:pPr>
      <w:r w:rsidRPr="005F0B3A">
        <w:t>Изучить структуру и содержание типового паспорта постоянной пробной площади.</w:t>
      </w:r>
    </w:p>
    <w:p w:rsidR="007757BC" w:rsidRPr="005F0B3A" w:rsidRDefault="008B4B61" w:rsidP="005F0B3A">
      <w:pPr>
        <w:ind w:firstLine="709"/>
        <w:jc w:val="both"/>
      </w:pPr>
      <w:r w:rsidRPr="005F0B3A">
        <w:t>Научиться интерпретировать данные, содержащиеся в паспорте ППП</w:t>
      </w:r>
      <w:r w:rsidR="007757BC" w:rsidRPr="005F0B3A">
        <w:t>.</w:t>
      </w:r>
    </w:p>
    <w:p w:rsidR="005B4AE8" w:rsidRPr="005F0B3A" w:rsidRDefault="005B4AE8" w:rsidP="005F0B3A">
      <w:pPr>
        <w:ind w:firstLine="709"/>
        <w:jc w:val="both"/>
        <w:rPr>
          <w:rFonts w:eastAsia="Calibri"/>
          <w:b/>
          <w:lang w:eastAsia="en-US"/>
        </w:rPr>
      </w:pPr>
    </w:p>
    <w:p w:rsidR="005B4AE8" w:rsidRPr="005F0B3A" w:rsidRDefault="005B4AE8" w:rsidP="005F0B3A">
      <w:pPr>
        <w:ind w:firstLine="709"/>
        <w:jc w:val="both"/>
        <w:rPr>
          <w:rFonts w:eastAsia="Calibri"/>
          <w:lang w:eastAsia="en-US"/>
        </w:rPr>
      </w:pPr>
      <w:r w:rsidRPr="005F0B3A">
        <w:rPr>
          <w:rFonts w:eastAsia="Calibri"/>
          <w:b/>
          <w:lang w:eastAsia="en-US"/>
        </w:rPr>
        <w:t>Дидактическое оснащение:</w:t>
      </w:r>
      <w:r w:rsidRPr="005F0B3A">
        <w:rPr>
          <w:bCs/>
        </w:rPr>
        <w:t xml:space="preserve"> справочные материалы, калькулятор.</w:t>
      </w:r>
    </w:p>
    <w:p w:rsidR="005B4AE8" w:rsidRPr="005F0B3A" w:rsidRDefault="005B4AE8" w:rsidP="005F0B3A">
      <w:pPr>
        <w:ind w:firstLine="709"/>
        <w:rPr>
          <w:b/>
        </w:rPr>
      </w:pPr>
    </w:p>
    <w:p w:rsidR="005B4AE8" w:rsidRPr="005F0B3A" w:rsidRDefault="005B4AE8" w:rsidP="005F0B3A">
      <w:pPr>
        <w:ind w:firstLine="709"/>
        <w:jc w:val="both"/>
        <w:rPr>
          <w:b/>
        </w:rPr>
      </w:pPr>
      <w:r w:rsidRPr="005F0B3A">
        <w:rPr>
          <w:b/>
        </w:rPr>
        <w:t>Порядок работы:</w:t>
      </w:r>
    </w:p>
    <w:p w:rsidR="007757BC" w:rsidRPr="005F0B3A" w:rsidRDefault="007757BC" w:rsidP="005F0B3A">
      <w:pPr>
        <w:ind w:firstLine="709"/>
      </w:pPr>
      <w:r w:rsidRPr="005F0B3A">
        <w:t xml:space="preserve">1. Изучите </w:t>
      </w:r>
      <w:r w:rsidR="006F086B" w:rsidRPr="005F0B3A">
        <w:t>основные понятия</w:t>
      </w:r>
      <w:r w:rsidRPr="005F0B3A">
        <w:t>.</w:t>
      </w:r>
    </w:p>
    <w:p w:rsidR="007757BC" w:rsidRPr="005F0B3A" w:rsidRDefault="007757BC" w:rsidP="005F0B3A">
      <w:pPr>
        <w:ind w:firstLine="709"/>
      </w:pPr>
      <w:r w:rsidRPr="005F0B3A">
        <w:t>2. Решите задач</w:t>
      </w:r>
      <w:r w:rsidR="00EE4F8E" w:rsidRPr="005F0B3A">
        <w:t>у</w:t>
      </w:r>
      <w:r w:rsidR="006F086B" w:rsidRPr="005F0B3A">
        <w:t xml:space="preserve"> (формула для расчета)</w:t>
      </w:r>
      <w:r w:rsidRPr="005F0B3A">
        <w:t>.</w:t>
      </w:r>
    </w:p>
    <w:p w:rsidR="005B4AE8" w:rsidRPr="005F0B3A" w:rsidRDefault="005B4AE8" w:rsidP="005F0B3A">
      <w:pPr>
        <w:ind w:firstLine="709"/>
      </w:pPr>
      <w:r w:rsidRPr="005F0B3A">
        <w:t xml:space="preserve">3. </w:t>
      </w:r>
      <w:r w:rsidR="00AE514D" w:rsidRPr="00AE514D">
        <w:t xml:space="preserve">Изучите </w:t>
      </w:r>
      <w:r w:rsidR="00AE514D">
        <w:t>с</w:t>
      </w:r>
      <w:r w:rsidR="006F086B" w:rsidRPr="005F0B3A">
        <w:t>труктура паспорта постоянной пробной площади (ППП)</w:t>
      </w:r>
      <w:r w:rsidRPr="005F0B3A">
        <w:t>.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6F086B">
        <w:rPr>
          <w:b/>
          <w:bCs/>
        </w:rPr>
        <w:t>1. Основные понятия</w:t>
      </w:r>
    </w:p>
    <w:p w:rsidR="006F086B" w:rsidRPr="006F086B" w:rsidRDefault="006F086B" w:rsidP="009D0ADB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Генеральная совокупность:</w:t>
      </w:r>
      <w:r w:rsidRPr="006F086B">
        <w:t xml:space="preserve"> Весь лесной массив или его часть (например, квартал), подлежащая изучению.</w:t>
      </w:r>
    </w:p>
    <w:p w:rsidR="006F086B" w:rsidRPr="006F086B" w:rsidRDefault="006F086B" w:rsidP="009D0ADB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Выборка:</w:t>
      </w:r>
      <w:r w:rsidRPr="006F086B">
        <w:t xml:space="preserve"> Набор заложенных на этой территории пробных площадей.</w:t>
      </w:r>
    </w:p>
    <w:p w:rsidR="006F086B" w:rsidRPr="006F086B" w:rsidRDefault="006F086B" w:rsidP="009D0ADB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Репрезентативность:</w:t>
      </w:r>
      <w:r w:rsidRPr="006F086B">
        <w:t xml:space="preserve"> Свойство выборки адекватно отражать свойства генеральной совокупности.</w:t>
      </w:r>
    </w:p>
    <w:p w:rsidR="006F086B" w:rsidRPr="006F086B" w:rsidRDefault="006F086B" w:rsidP="009D0ADB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Дисперсия</w:t>
      </w:r>
      <w:proofErr w:type="gramStart"/>
      <w:r w:rsidRPr="006F086B">
        <w:rPr>
          <w:b/>
          <w:bCs/>
        </w:rPr>
        <w:t xml:space="preserve"> (σ²) / </w:t>
      </w:r>
      <w:proofErr w:type="gramEnd"/>
      <w:r w:rsidRPr="006F086B">
        <w:rPr>
          <w:b/>
          <w:bCs/>
        </w:rPr>
        <w:t>Коэффициент вариации (V):</w:t>
      </w:r>
      <w:r w:rsidRPr="006F086B">
        <w:t xml:space="preserve"> Показатели изменчивости изучаемого признака (например, среднего диаметра деревьев). Чем выше изменчивость, тем больше требуется пробных площадей.</w:t>
      </w:r>
    </w:p>
    <w:p w:rsidR="006F086B" w:rsidRPr="006F086B" w:rsidRDefault="006F086B" w:rsidP="009D0ADB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Предельная ошибка выборки (t * m):</w:t>
      </w:r>
      <w:r w:rsidRPr="006F086B">
        <w:t xml:space="preserve"> Допустимое отклонение среднего показателя, полученного на пробных площадях, от истинного значения в лесу.</w:t>
      </w:r>
    </w:p>
    <w:p w:rsidR="006F086B" w:rsidRPr="006F086B" w:rsidRDefault="006F086B" w:rsidP="009D0ADB">
      <w:pPr>
        <w:numPr>
          <w:ilvl w:val="1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m</w:t>
      </w:r>
      <w:r w:rsidRPr="006F086B">
        <w:t xml:space="preserve"> — средняя ошибка выборки.</w:t>
      </w:r>
    </w:p>
    <w:p w:rsidR="006F086B" w:rsidRPr="006F086B" w:rsidRDefault="006F086B" w:rsidP="009D0ADB">
      <w:pPr>
        <w:numPr>
          <w:ilvl w:val="1"/>
          <w:numId w:val="2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t</w:t>
      </w:r>
      <w:r w:rsidRPr="006F086B">
        <w:t xml:space="preserve"> — коэффициент доверия (критерий Стьюдента), зависящий от требуемой вероятности (обычно P=0.95, t≈2).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6F086B">
        <w:rPr>
          <w:b/>
          <w:bCs/>
        </w:rPr>
        <w:t>2. Формула для расчета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t>Для определения необходимого количества пробных площадей (nnn) используется формула, основанная на средней ошибке выборки:</w:t>
      </w:r>
    </w:p>
    <w:p w:rsidR="005F0B3A" w:rsidRPr="005F0B3A" w:rsidRDefault="005F0B3A" w:rsidP="005F0B3A">
      <w:pPr>
        <w:spacing w:before="100" w:beforeAutospacing="1" w:after="100" w:afterAutospacing="1"/>
        <w:ind w:firstLine="709"/>
        <w:jc w:val="both"/>
        <w:rPr>
          <w:rStyle w:val="vlist-s"/>
        </w:rPr>
      </w:pPr>
      <w:r w:rsidRPr="005F0B3A">
        <w:rPr>
          <w:rStyle w:val="mord"/>
        </w:rPr>
        <w:t>n</w:t>
      </w:r>
      <w:r w:rsidRPr="005F0B3A">
        <w:rPr>
          <w:rStyle w:val="mrel"/>
        </w:rPr>
        <w:t>=</w:t>
      </w:r>
      <w:r w:rsidRPr="005F0B3A">
        <w:rPr>
          <w:rStyle w:val="mord"/>
        </w:rPr>
        <w:t>t</w:t>
      </w:r>
      <w:r w:rsidRPr="005F0B3A">
        <w:rPr>
          <w:rStyle w:val="mord"/>
          <w:vertAlign w:val="superscript"/>
        </w:rPr>
        <w:t>2</w:t>
      </w:r>
      <w:r w:rsidRPr="005F0B3A">
        <w:rPr>
          <w:rStyle w:val="mbin"/>
          <w:rFonts w:ascii="Cambria Math" w:hAnsi="Cambria Math" w:cs="Cambria Math"/>
        </w:rPr>
        <w:t>⋅</w:t>
      </w:r>
      <w:r w:rsidRPr="005F0B3A">
        <w:rPr>
          <w:rStyle w:val="mord"/>
        </w:rPr>
        <w:t>V</w:t>
      </w:r>
      <w:r w:rsidRPr="005F0B3A">
        <w:rPr>
          <w:rStyle w:val="mord"/>
          <w:vertAlign w:val="superscript"/>
        </w:rPr>
        <w:t>2</w:t>
      </w:r>
      <w:r w:rsidRPr="005F0B3A">
        <w:rPr>
          <w:rStyle w:val="mord"/>
        </w:rPr>
        <w:t>/ P</w:t>
      </w:r>
      <w:r w:rsidRPr="005F0B3A">
        <w:rPr>
          <w:rStyle w:val="mord"/>
          <w:vertAlign w:val="superscript"/>
        </w:rPr>
        <w:t>2</w:t>
      </w:r>
      <w:r w:rsidRPr="005F0B3A">
        <w:rPr>
          <w:rStyle w:val="vlist-s"/>
        </w:rPr>
        <w:t>​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t>где:</w:t>
      </w:r>
    </w:p>
    <w:p w:rsidR="006F086B" w:rsidRPr="006F086B" w:rsidRDefault="006F086B" w:rsidP="009D0ADB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6F086B">
        <w:t>n — необходимое количество пробных площадей;</w:t>
      </w:r>
    </w:p>
    <w:p w:rsidR="006F086B" w:rsidRPr="006F086B" w:rsidRDefault="006F086B" w:rsidP="009D0ADB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6F086B">
        <w:lastRenderedPageBreak/>
        <w:t xml:space="preserve">t — коэффициент доверия (для вероятности 0,95 принимается </w:t>
      </w:r>
      <w:proofErr w:type="gramStart"/>
      <w:r w:rsidRPr="006F086B">
        <w:t>равным</w:t>
      </w:r>
      <w:proofErr w:type="gramEnd"/>
      <w:r w:rsidRPr="006F086B">
        <w:t xml:space="preserve"> 2);</w:t>
      </w:r>
    </w:p>
    <w:p w:rsidR="006F086B" w:rsidRPr="006F086B" w:rsidRDefault="006F086B" w:rsidP="009D0ADB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6F086B">
        <w:t>V — коэффициент вариации изучаемого признака (в процентах), который можно взять из предыдущих исследований для аналогичных насаждений;</w:t>
      </w:r>
    </w:p>
    <w:p w:rsidR="006F086B" w:rsidRPr="006F086B" w:rsidRDefault="006F086B" w:rsidP="009D0ADB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6F086B">
        <w:t>P — допустимая относительная погрешность (ошибка) в процентах, которую устанавливает заказчик работ.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6F086B">
        <w:rPr>
          <w:b/>
          <w:bCs/>
        </w:rPr>
        <w:t>Пример расчета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rPr>
          <w:b/>
          <w:bCs/>
        </w:rPr>
        <w:t>Условие задачи:</w:t>
      </w:r>
      <w:r w:rsidRPr="006F086B">
        <w:t xml:space="preserve"> Необходимо определить количество ППП для оценки среднего диаметра древостоя в сосновом бору. Из литературных данных известно, что коэффициент вариации этого признака (VVV) составляет 20%. Требуемая точность исследования (PPP) установлена в 5%.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rPr>
          <w:b/>
          <w:bCs/>
        </w:rPr>
        <w:t>Решение:</w:t>
      </w:r>
    </w:p>
    <w:p w:rsidR="006F086B" w:rsidRPr="006F086B" w:rsidRDefault="006F086B" w:rsidP="009D0ADB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6F086B">
        <w:t>Определяем известные величины:</w:t>
      </w:r>
    </w:p>
    <w:p w:rsidR="006F086B" w:rsidRPr="006F086B" w:rsidRDefault="006F086B" w:rsidP="009D0ADB">
      <w:pPr>
        <w:numPr>
          <w:ilvl w:val="1"/>
          <w:numId w:val="4"/>
        </w:numPr>
        <w:spacing w:before="100" w:beforeAutospacing="1" w:after="100" w:afterAutospacing="1"/>
        <w:ind w:left="0" w:firstLine="709"/>
        <w:jc w:val="both"/>
      </w:pPr>
      <w:r w:rsidRPr="006F086B">
        <w:t>t=2</w:t>
      </w:r>
    </w:p>
    <w:p w:rsidR="006F086B" w:rsidRPr="006F086B" w:rsidRDefault="006F086B" w:rsidP="009D0ADB">
      <w:pPr>
        <w:numPr>
          <w:ilvl w:val="1"/>
          <w:numId w:val="4"/>
        </w:numPr>
        <w:spacing w:before="100" w:beforeAutospacing="1" w:after="100" w:afterAutospacing="1"/>
        <w:ind w:left="0" w:firstLine="709"/>
        <w:jc w:val="both"/>
      </w:pPr>
      <w:r w:rsidRPr="006F086B">
        <w:t>V=20%</w:t>
      </w:r>
    </w:p>
    <w:p w:rsidR="006F086B" w:rsidRPr="006F086B" w:rsidRDefault="006F086B" w:rsidP="009D0ADB">
      <w:pPr>
        <w:numPr>
          <w:ilvl w:val="1"/>
          <w:numId w:val="4"/>
        </w:numPr>
        <w:spacing w:before="100" w:beforeAutospacing="1" w:after="100" w:afterAutospacing="1"/>
        <w:ind w:left="0" w:firstLine="709"/>
        <w:jc w:val="both"/>
      </w:pPr>
      <w:r w:rsidRPr="006F086B">
        <w:t>P=5%</w:t>
      </w:r>
    </w:p>
    <w:p w:rsidR="006F086B" w:rsidRPr="006F086B" w:rsidRDefault="006F086B" w:rsidP="009D0ADB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6F086B">
        <w:t>Подставляем значения в формулу: n=2</w:t>
      </w:r>
      <w:r w:rsidRPr="006F086B">
        <w:rPr>
          <w:vertAlign w:val="superscript"/>
        </w:rPr>
        <w:t>2</w:t>
      </w:r>
      <w:r w:rsidRPr="006F086B">
        <w:rPr>
          <w:rFonts w:ascii="Cambria Math" w:hAnsi="Cambria Math" w:cs="Cambria Math"/>
        </w:rPr>
        <w:t>⋅</w:t>
      </w:r>
      <w:r w:rsidRPr="006F086B">
        <w:t>20</w:t>
      </w:r>
      <w:r w:rsidRPr="006F086B">
        <w:rPr>
          <w:vertAlign w:val="superscript"/>
        </w:rPr>
        <w:t>2</w:t>
      </w:r>
      <w:r w:rsidR="005F0B3A" w:rsidRPr="005F0B3A">
        <w:t>/</w:t>
      </w:r>
      <w:r w:rsidRPr="006F086B">
        <w:t>5</w:t>
      </w:r>
      <w:r w:rsidRPr="006F086B">
        <w:rPr>
          <w:vertAlign w:val="superscript"/>
        </w:rPr>
        <w:t>2</w:t>
      </w:r>
      <w:r w:rsidRPr="006F086B">
        <w:t>=64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rPr>
          <w:b/>
          <w:bCs/>
        </w:rPr>
        <w:t>Вывод:</w:t>
      </w:r>
      <w:r w:rsidRPr="006F086B">
        <w:t xml:space="preserve"> Для достижения заданной точности необходимо заложить 64 постоянные пробные площади.</w:t>
      </w:r>
    </w:p>
    <w:p w:rsidR="006F086B" w:rsidRPr="006F086B" w:rsidRDefault="005F0B3A" w:rsidP="005F0B3A">
      <w:pPr>
        <w:spacing w:before="100" w:beforeAutospacing="1" w:after="100" w:afterAutospacing="1"/>
        <w:ind w:firstLine="709"/>
        <w:jc w:val="both"/>
        <w:outlineLvl w:val="0"/>
        <w:rPr>
          <w:b/>
          <w:bCs/>
          <w:kern w:val="36"/>
        </w:rPr>
      </w:pPr>
      <w:r>
        <w:rPr>
          <w:b/>
          <w:bCs/>
          <w:kern w:val="36"/>
        </w:rPr>
        <w:t xml:space="preserve">3. </w:t>
      </w:r>
      <w:r w:rsidR="006F086B" w:rsidRPr="006F086B">
        <w:rPr>
          <w:b/>
          <w:bCs/>
          <w:kern w:val="36"/>
        </w:rPr>
        <w:t>Структура паспорта постоянной пробной площади (ППП)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t>Паспорт ППП является основным документом, в котором фиксируются все данные о заложенной пробе. Он необходим для обеспечения преемственности наблюдений, так как разные специалисты могут работать на одной площади через десятилетия.</w:t>
      </w:r>
    </w:p>
    <w:p w:rsidR="006F086B" w:rsidRPr="006F086B" w:rsidRDefault="006F086B" w:rsidP="005F0B3A">
      <w:pPr>
        <w:spacing w:before="100" w:beforeAutospacing="1" w:after="100" w:afterAutospacing="1"/>
        <w:ind w:firstLine="709"/>
        <w:jc w:val="both"/>
      </w:pPr>
      <w:r w:rsidRPr="006F086B">
        <w:t>Типовой паспо</w:t>
      </w:r>
      <w:proofErr w:type="gramStart"/>
      <w:r w:rsidRPr="006F086B">
        <w:t xml:space="preserve">рт </w:t>
      </w:r>
      <w:r w:rsidR="005F0B3A">
        <w:t xml:space="preserve"> </w:t>
      </w:r>
      <w:r w:rsidRPr="006F086B">
        <w:t>вкл</w:t>
      </w:r>
      <w:proofErr w:type="gramEnd"/>
      <w:r w:rsidRPr="006F086B">
        <w:t>ючает следующие разделы: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Общие сведения: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Наименование лесничества, участкового лесничества.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Номер квартала, выдела.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Год закладки ППП.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Площадь пробы (в гектарах).</w:t>
      </w:r>
    </w:p>
    <w:p w:rsid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Вид ППП (</w:t>
      </w:r>
      <w:proofErr w:type="gramStart"/>
      <w:r w:rsidRPr="006F086B">
        <w:t>чистая</w:t>
      </w:r>
      <w:proofErr w:type="gramEnd"/>
      <w:r w:rsidRPr="006F086B">
        <w:t>, смешанная, контрольная и т.д.).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Геодезическая привязка: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Описание местоположения (привязка к квартальной просеке, дороге, ручью).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Румбы и длины линий границ ППП.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Углы поворота.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Каталог координат характерных точек (если есть).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Способ привязки (теодолитный ход, GPS/ГЛОНАСС).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 xml:space="preserve">Таксационная </w:t>
      </w:r>
      <w:proofErr w:type="gramStart"/>
      <w:r w:rsidRPr="006F086B">
        <w:rPr>
          <w:b/>
          <w:bCs/>
        </w:rPr>
        <w:t>характеристика на момент</w:t>
      </w:r>
      <w:proofErr w:type="gramEnd"/>
      <w:r w:rsidRPr="006F086B">
        <w:rPr>
          <w:b/>
          <w:bCs/>
        </w:rPr>
        <w:t xml:space="preserve"> закладки: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Состав насаждения (формула древостоя).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Ярусность.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Средний возраст, высота, диаметр преобладающей породы.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Класс бонитета, тип леса, полнота, запас древесины на 1 га.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Описание возобновления, подлеска и напочвенного покрова: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Характеристика подроста (состав, густота, высота, состояние).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lastRenderedPageBreak/>
        <w:t>Характеристика подлеска (видовой состав, высота).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Живой напочвенный покров (доминирующие виды трав, мхов, лишайников).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План пробной площади: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Схема расположения ППП на планшете.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Внутренняя ситуация: нумерация деревьев, расположение пней, валежа, муравейников и других объектов.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Результаты последующих наблюдений (журнал наблюдений):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Данные перечета деревьев (изменение диаметров, появление новых, выпадение старых).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Изменения в состоянии подроста и подлеска.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Динамика запаса и прироста.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Фиксация произошедших нарушений (пожары, ветровал, вырубка).</w:t>
      </w:r>
    </w:p>
    <w:p w:rsidR="006F086B" w:rsidRPr="006F086B" w:rsidRDefault="006F086B" w:rsidP="009D0ADB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rPr>
          <w:b/>
          <w:bCs/>
        </w:rPr>
        <w:t>Фотофиксация: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Общие виды ППП с привязкой к сторонам света.</w:t>
      </w:r>
    </w:p>
    <w:p w:rsidR="006F086B" w:rsidRPr="006F086B" w:rsidRDefault="006F086B" w:rsidP="009D0ADB">
      <w:pPr>
        <w:numPr>
          <w:ilvl w:val="1"/>
          <w:numId w:val="5"/>
        </w:numPr>
        <w:spacing w:before="100" w:beforeAutospacing="1" w:after="100" w:afterAutospacing="1"/>
        <w:ind w:left="0" w:firstLine="709"/>
        <w:jc w:val="both"/>
      </w:pPr>
      <w:r w:rsidRPr="006F086B">
        <w:t>Детальные фотографии отдельных участков, модельных деревьев, повреждений.</w:t>
      </w:r>
    </w:p>
    <w:p w:rsidR="005F0B3A" w:rsidRDefault="005F0B3A" w:rsidP="005F0B3A">
      <w:pPr>
        <w:ind w:left="720"/>
        <w:jc w:val="both"/>
      </w:pPr>
      <w:r w:rsidRPr="005F0B3A">
        <w:rPr>
          <w:b/>
        </w:rPr>
        <w:t>Содержание отчета</w:t>
      </w:r>
      <w:r w:rsidRPr="005F0B3A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F0B3A" w:rsidRDefault="005F0B3A" w:rsidP="005F0B3A">
      <w:pPr>
        <w:ind w:firstLine="709"/>
        <w:jc w:val="both"/>
        <w:rPr>
          <w:b/>
        </w:rPr>
      </w:pPr>
    </w:p>
    <w:p w:rsidR="005F0B3A" w:rsidRPr="005F0B3A" w:rsidRDefault="005F0B3A" w:rsidP="005F0B3A">
      <w:pPr>
        <w:ind w:firstLine="709"/>
        <w:jc w:val="both"/>
        <w:rPr>
          <w:b/>
        </w:rPr>
      </w:pPr>
      <w:r w:rsidRPr="005F0B3A">
        <w:rPr>
          <w:b/>
        </w:rPr>
        <w:t>Контрольные вопросы</w:t>
      </w:r>
    </w:p>
    <w:p w:rsidR="006F086B" w:rsidRPr="006F086B" w:rsidRDefault="005F0B3A" w:rsidP="005F0B3A">
      <w:pPr>
        <w:ind w:firstLine="709"/>
        <w:jc w:val="both"/>
      </w:pPr>
      <w:r>
        <w:t xml:space="preserve">1. </w:t>
      </w:r>
      <w:r w:rsidR="006F086B" w:rsidRPr="006F086B">
        <w:t>Как изменится формула расчета, если увеличить требуемую точность исследования?</w:t>
      </w:r>
    </w:p>
    <w:p w:rsidR="006F086B" w:rsidRPr="006F086B" w:rsidRDefault="005F0B3A" w:rsidP="005F0B3A">
      <w:pPr>
        <w:ind w:firstLine="709"/>
        <w:jc w:val="both"/>
      </w:pPr>
      <w:r>
        <w:t xml:space="preserve">2. </w:t>
      </w:r>
      <w:r w:rsidR="006F086B" w:rsidRPr="006F086B">
        <w:t xml:space="preserve">Какие данные заносят в журнал наблюдений </w:t>
      </w:r>
      <w:proofErr w:type="gramStart"/>
      <w:r w:rsidR="006F086B" w:rsidRPr="006F086B">
        <w:t>многолетней</w:t>
      </w:r>
      <w:proofErr w:type="gramEnd"/>
      <w:r w:rsidR="006F086B" w:rsidRPr="006F086B">
        <w:t xml:space="preserve"> ППП?</w:t>
      </w:r>
    </w:p>
    <w:p w:rsidR="006F086B" w:rsidRPr="006F086B" w:rsidRDefault="005F0B3A" w:rsidP="005F0B3A">
      <w:pPr>
        <w:ind w:firstLine="709"/>
        <w:jc w:val="both"/>
      </w:pPr>
      <w:r>
        <w:t xml:space="preserve">3. </w:t>
      </w:r>
      <w:r w:rsidR="006F086B" w:rsidRPr="006F086B">
        <w:t>Для чего нужна геодезическая привязка пробной площади?</w:t>
      </w:r>
    </w:p>
    <w:p w:rsidR="006F086B" w:rsidRPr="005F0B3A" w:rsidRDefault="006F086B" w:rsidP="005F0B3A">
      <w:pPr>
        <w:ind w:firstLine="709"/>
        <w:jc w:val="both"/>
        <w:rPr>
          <w:b/>
        </w:rPr>
      </w:pPr>
    </w:p>
    <w:p w:rsidR="006F086B" w:rsidRPr="005F0B3A" w:rsidRDefault="006F086B" w:rsidP="005F0B3A">
      <w:pPr>
        <w:ind w:firstLine="709"/>
        <w:jc w:val="both"/>
        <w:rPr>
          <w:b/>
        </w:rPr>
      </w:pPr>
    </w:p>
    <w:p w:rsidR="0096263E" w:rsidRPr="00330717" w:rsidRDefault="0096263E" w:rsidP="00330717">
      <w:pPr>
        <w:ind w:firstLine="851"/>
      </w:pPr>
    </w:p>
    <w:p w:rsidR="007757BC" w:rsidRPr="00330717" w:rsidRDefault="007757BC" w:rsidP="00330717">
      <w:pPr>
        <w:ind w:firstLine="851"/>
        <w:jc w:val="center"/>
        <w:rPr>
          <w:b/>
          <w:bCs/>
        </w:rPr>
      </w:pPr>
      <w:r w:rsidRPr="00383D65">
        <w:rPr>
          <w:b/>
          <w:bCs/>
        </w:rPr>
        <w:t xml:space="preserve">Практическое занятие № </w:t>
      </w:r>
      <w:r w:rsidR="00C72A47" w:rsidRPr="00383D65">
        <w:rPr>
          <w:b/>
          <w:bCs/>
        </w:rPr>
        <w:t>2</w:t>
      </w:r>
    </w:p>
    <w:p w:rsidR="006928F8" w:rsidRDefault="00D472F0" w:rsidP="00F6779C">
      <w:pPr>
        <w:pStyle w:val="afe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Техническая основа ГИЛ РФ - Геоинформационная система Field-Map. Базовый комплект оборудования Field-Map. Возможности функции программ Field-Map</w:t>
      </w:r>
    </w:p>
    <w:p w:rsidR="00F6779C" w:rsidRPr="00F6779C" w:rsidRDefault="00F6779C" w:rsidP="00F6779C">
      <w:pPr>
        <w:pStyle w:val="afe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472F0" w:rsidRPr="00F6779C" w:rsidRDefault="00545BF9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Цель занятия</w:t>
      </w:r>
      <w:r w:rsidR="006928F8" w:rsidRPr="00F6779C">
        <w:rPr>
          <w:rFonts w:ascii="Times New Roman" w:hAnsi="Times New Roman"/>
          <w:b/>
          <w:sz w:val="24"/>
          <w:szCs w:val="24"/>
        </w:rPr>
        <w:t>:</w:t>
      </w:r>
      <w:r w:rsidR="00D472F0" w:rsidRPr="00F6779C">
        <w:rPr>
          <w:rFonts w:ascii="Times New Roman" w:hAnsi="Times New Roman"/>
          <w:sz w:val="24"/>
          <w:szCs w:val="24"/>
        </w:rPr>
        <w:t xml:space="preserve"> Изучение технической базы Государственной инвентаризации лесов (ГИЛ) Российской Федерации. Формирование у студентов практических навыков работы с геоинформационной системой и полевым оборудованием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F6779C">
        <w:rPr>
          <w:rFonts w:ascii="Times New Roman" w:hAnsi="Times New Roman"/>
          <w:sz w:val="24"/>
          <w:szCs w:val="24"/>
        </w:rPr>
        <w:t xml:space="preserve"> для сбора, обработки и анализа лесотаксационных данных.</w:t>
      </w:r>
    </w:p>
    <w:p w:rsid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Оборудование и материалы</w:t>
      </w:r>
    </w:p>
    <w:p w:rsidR="00D472F0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472F0" w:rsidRPr="00F6779C">
        <w:rPr>
          <w:rFonts w:ascii="Times New Roman" w:hAnsi="Times New Roman"/>
          <w:sz w:val="24"/>
          <w:szCs w:val="24"/>
        </w:rPr>
        <w:t xml:space="preserve">Аппаратная часть (имитационно): Компьютер </w:t>
      </w:r>
      <w:proofErr w:type="gramStart"/>
      <w:r w:rsidR="00D472F0" w:rsidRPr="00F6779C">
        <w:rPr>
          <w:rFonts w:ascii="Times New Roman" w:hAnsi="Times New Roman"/>
          <w:sz w:val="24"/>
          <w:szCs w:val="24"/>
        </w:rPr>
        <w:t>с</w:t>
      </w:r>
      <w:proofErr w:type="gramEnd"/>
      <w:r w:rsidR="00D472F0" w:rsidRPr="00F6779C">
        <w:rPr>
          <w:rFonts w:ascii="Times New Roman" w:hAnsi="Times New Roman"/>
          <w:sz w:val="24"/>
          <w:szCs w:val="24"/>
        </w:rPr>
        <w:t xml:space="preserve"> установленным ПО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F6779C">
        <w:rPr>
          <w:rFonts w:ascii="Times New Roman" w:hAnsi="Times New Roman"/>
          <w:sz w:val="24"/>
          <w:szCs w:val="24"/>
        </w:rPr>
        <w:t>.</w:t>
      </w:r>
    </w:p>
    <w:p w:rsidR="00D472F0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472F0" w:rsidRPr="00F6779C">
        <w:rPr>
          <w:rFonts w:ascii="Times New Roman" w:hAnsi="Times New Roman"/>
          <w:sz w:val="24"/>
          <w:szCs w:val="24"/>
        </w:rPr>
        <w:t xml:space="preserve">Программная часть: Установленные модули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 Forest</w:t>
      </w:r>
      <w:r w:rsidR="00D472F0" w:rsidRPr="00F6779C">
        <w:rPr>
          <w:rFonts w:ascii="Times New Roman" w:hAnsi="Times New Roman"/>
          <w:sz w:val="24"/>
          <w:szCs w:val="24"/>
        </w:rPr>
        <w:t xml:space="preserve"> (или аналогичная конфигурация).</w:t>
      </w:r>
    </w:p>
    <w:p w:rsidR="00D472F0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472F0" w:rsidRPr="00F6779C">
        <w:rPr>
          <w:rFonts w:ascii="Times New Roman" w:hAnsi="Times New Roman"/>
          <w:sz w:val="24"/>
          <w:szCs w:val="24"/>
        </w:rPr>
        <w:t>Учебные материалы: Презентация с описанием компонентов системы, методические указания.</w:t>
      </w:r>
    </w:p>
    <w:p w:rsid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779C" w:rsidRDefault="00F6779C" w:rsidP="00F6779C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Краткие теоретические сведения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1. Базовый комплект оборудования Field-Map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Pr="00F6779C">
        <w:rPr>
          <w:rFonts w:ascii="Times New Roman" w:hAnsi="Times New Roman"/>
          <w:sz w:val="24"/>
          <w:szCs w:val="24"/>
        </w:rPr>
        <w:t xml:space="preserve"> — это интегрированная система, состоящая из полевого и офисного компонентов.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Базовый полевой комплект обычно включает: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lastRenderedPageBreak/>
        <w:t xml:space="preserve">Полевая панель (Field Computer): Защищенный планшетный компьютер (часто на базе ОС </w:t>
      </w:r>
      <w:r w:rsidRPr="00F6779C">
        <w:rPr>
          <w:rFonts w:ascii="Times New Roman" w:hAnsi="Times New Roman"/>
          <w:i/>
          <w:iCs/>
          <w:sz w:val="24"/>
          <w:szCs w:val="24"/>
        </w:rPr>
        <w:t>Android</w:t>
      </w:r>
      <w:r w:rsidRPr="00F6779C">
        <w:rPr>
          <w:rFonts w:ascii="Times New Roman" w:hAnsi="Times New Roman"/>
          <w:sz w:val="24"/>
          <w:szCs w:val="24"/>
        </w:rPr>
        <w:t xml:space="preserve"> или </w:t>
      </w:r>
      <w:r w:rsidRPr="00F6779C">
        <w:rPr>
          <w:rFonts w:ascii="Times New Roman" w:hAnsi="Times New Roman"/>
          <w:i/>
          <w:iCs/>
          <w:sz w:val="24"/>
          <w:szCs w:val="24"/>
        </w:rPr>
        <w:t>Windows</w:t>
      </w:r>
      <w:r w:rsidRPr="00F6779C">
        <w:rPr>
          <w:rFonts w:ascii="Times New Roman" w:hAnsi="Times New Roman"/>
          <w:sz w:val="24"/>
          <w:szCs w:val="24"/>
        </w:rPr>
        <w:t>), предназначенный для работы в сложных погодных условиях.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GPS/ГЛОНАСС-приемник: Внешний или встроенный модуль для определения географических координат с высокой точностью (до нескольких сантиметров при использовании режима </w:t>
      </w:r>
      <w:r w:rsidRPr="00F6779C">
        <w:rPr>
          <w:rFonts w:ascii="Times New Roman" w:hAnsi="Times New Roman"/>
          <w:i/>
          <w:iCs/>
          <w:sz w:val="24"/>
          <w:szCs w:val="24"/>
        </w:rPr>
        <w:t>RTK</w:t>
      </w:r>
      <w:r w:rsidRPr="00F6779C">
        <w:rPr>
          <w:rFonts w:ascii="Times New Roman" w:hAnsi="Times New Roman"/>
          <w:sz w:val="24"/>
          <w:szCs w:val="24"/>
        </w:rPr>
        <w:t>).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Лазерный дальномер с клинометром: Ключевой инструмент для измерения расстояния до дерева, его высоты и диаметра (на основе расстояния и углов). Часто используются модели серии </w:t>
      </w:r>
      <w:r w:rsidRPr="00F6779C">
        <w:rPr>
          <w:rFonts w:ascii="Times New Roman" w:hAnsi="Times New Roman"/>
          <w:i/>
          <w:iCs/>
          <w:sz w:val="24"/>
          <w:szCs w:val="24"/>
        </w:rPr>
        <w:t>Vertex</w:t>
      </w:r>
      <w:r w:rsidRPr="00F6779C">
        <w:rPr>
          <w:rFonts w:ascii="Times New Roman" w:hAnsi="Times New Roman"/>
          <w:sz w:val="24"/>
          <w:szCs w:val="24"/>
        </w:rPr>
        <w:t>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Электронный компас (инклинометр): Для измерения азимута и угла наклона.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Программное обеспечение: Специализированный софт, установленный на полевую панель, который объединяет данные со всех датчиков в единую базу данных в режиме реального времени.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2. Возможности и функции программ Field-Map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Программное обеспечение </w:t>
      </w:r>
      <w:r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Pr="00F6779C">
        <w:rPr>
          <w:rFonts w:ascii="Times New Roman" w:hAnsi="Times New Roman"/>
          <w:sz w:val="24"/>
          <w:szCs w:val="24"/>
        </w:rPr>
        <w:t xml:space="preserve"> представляет собой модульную систему, позволяющую гибко настраивать процесс сбора данных.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Основные функции: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Сбор данных в режиме реального времени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Автоматическое создание геометрии (точек, линий, полигонов) по мере движения таксатора.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Привязка каждого таксационного описания (порода, диаметр, высота, состояние) к конкретной географической точке или объекту.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Мгновенная проверка данных на логические ошибки (например, высота не может быть меньше диаметра).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Измерение таксационных характеристик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Измерение диаметра: Автоматический расчет диаметра на высоте груди (</w:t>
      </w:r>
      <w:r w:rsidRPr="00F6779C">
        <w:rPr>
          <w:rFonts w:ascii="Times New Roman" w:hAnsi="Times New Roman"/>
          <w:i/>
          <w:iCs/>
          <w:sz w:val="24"/>
          <w:szCs w:val="24"/>
        </w:rPr>
        <w:t>DBH</w:t>
      </w:r>
      <w:r w:rsidRPr="00F6779C">
        <w:rPr>
          <w:rFonts w:ascii="Times New Roman" w:hAnsi="Times New Roman"/>
          <w:sz w:val="24"/>
          <w:szCs w:val="24"/>
        </w:rPr>
        <w:t>) на основе данных дальномера и положения прибора.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Измерение высоты: Расчет высоты дерева по тригонометрическим формулам с использованием данных дальномера и вертикальных углов.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Картирование крон: Возможность обвода проекции кроны дерева на плане для последующего расчета ее площади и объема.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Гибкая настройка атрибутов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Возможность создавать собственные справочники (списки пород, типов леса, повреждений).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Настройка экранных форм для ввода данных под конкретные задачи инвентаризации.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Интеграция данных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Бесшовная передача данных из полевого блока в </w:t>
      </w:r>
      <w:proofErr w:type="gramStart"/>
      <w:r w:rsidRPr="00F6779C">
        <w:rPr>
          <w:rFonts w:ascii="Times New Roman" w:hAnsi="Times New Roman"/>
          <w:sz w:val="24"/>
          <w:szCs w:val="24"/>
        </w:rPr>
        <w:t>офисный</w:t>
      </w:r>
      <w:proofErr w:type="gramEnd"/>
      <w:r w:rsidRPr="00F6779C">
        <w:rPr>
          <w:rFonts w:ascii="Times New Roman" w:hAnsi="Times New Roman"/>
          <w:sz w:val="24"/>
          <w:szCs w:val="24"/>
        </w:rPr>
        <w:t xml:space="preserve"> для дальнейшей обработки без конвертации и потери информации.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Возможность одновременной работы нескольких таксаторов в одном проекте с синхронизацией данных.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Офисная обработка (</w:t>
      </w:r>
      <w:r w:rsidRPr="00F6779C">
        <w:rPr>
          <w:rFonts w:ascii="Times New Roman" w:hAnsi="Times New Roman"/>
          <w:i/>
          <w:iCs/>
          <w:sz w:val="24"/>
          <w:szCs w:val="24"/>
        </w:rPr>
        <w:t>Field-Map Studio</w:t>
      </w:r>
      <w:r w:rsidRPr="00F6779C">
        <w:rPr>
          <w:rFonts w:ascii="Times New Roman" w:hAnsi="Times New Roman"/>
          <w:sz w:val="24"/>
          <w:szCs w:val="24"/>
        </w:rPr>
        <w:t>)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Визуализация собранных данных на цифровой карте.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Автоматический расчет запасов древесины, площадей, средних таксационных показателей.</w:t>
      </w:r>
    </w:p>
    <w:p w:rsidR="00D472F0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Построение отчетов, таблиц и карт по результатам инвентаризации.</w:t>
      </w:r>
    </w:p>
    <w:p w:rsidR="001D3866" w:rsidRPr="00F6779C" w:rsidRDefault="00D472F0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>Экспорт данных в стандартные форматы (</w:t>
      </w:r>
      <w:r w:rsidRPr="00F6779C">
        <w:rPr>
          <w:rFonts w:ascii="Times New Roman" w:hAnsi="Times New Roman"/>
          <w:i/>
          <w:iCs/>
          <w:sz w:val="24"/>
          <w:szCs w:val="24"/>
        </w:rPr>
        <w:t>Shapefile</w:t>
      </w:r>
      <w:r w:rsidRPr="00F6779C">
        <w:rPr>
          <w:rFonts w:ascii="Times New Roman" w:hAnsi="Times New Roman"/>
          <w:sz w:val="24"/>
          <w:szCs w:val="24"/>
        </w:rPr>
        <w:t xml:space="preserve">, </w:t>
      </w:r>
      <w:r w:rsidRPr="00F6779C">
        <w:rPr>
          <w:rFonts w:ascii="Times New Roman" w:hAnsi="Times New Roman"/>
          <w:i/>
          <w:iCs/>
          <w:sz w:val="24"/>
          <w:szCs w:val="24"/>
        </w:rPr>
        <w:t>DXF</w:t>
      </w:r>
      <w:r w:rsidRPr="00F6779C">
        <w:rPr>
          <w:rFonts w:ascii="Times New Roman" w:hAnsi="Times New Roman"/>
          <w:sz w:val="24"/>
          <w:szCs w:val="24"/>
        </w:rPr>
        <w:t xml:space="preserve">, </w:t>
      </w:r>
      <w:r w:rsidRPr="00F6779C">
        <w:rPr>
          <w:rFonts w:ascii="Times New Roman" w:hAnsi="Times New Roman"/>
          <w:i/>
          <w:iCs/>
          <w:sz w:val="24"/>
          <w:szCs w:val="24"/>
        </w:rPr>
        <w:t>GeoJSON</w:t>
      </w:r>
      <w:r w:rsidRPr="00F6779C">
        <w:rPr>
          <w:rFonts w:ascii="Times New Roman" w:hAnsi="Times New Roman"/>
          <w:sz w:val="24"/>
          <w:szCs w:val="24"/>
        </w:rPr>
        <w:t xml:space="preserve">) для использования в других ГИС-программах (например, </w:t>
      </w:r>
      <w:r w:rsidRPr="00F6779C">
        <w:rPr>
          <w:rFonts w:ascii="Times New Roman" w:hAnsi="Times New Roman"/>
          <w:i/>
          <w:iCs/>
          <w:sz w:val="24"/>
          <w:szCs w:val="24"/>
        </w:rPr>
        <w:t>ArcGIS</w:t>
      </w:r>
      <w:r w:rsidRPr="00F6779C">
        <w:rPr>
          <w:rFonts w:ascii="Times New Roman" w:hAnsi="Times New Roman"/>
          <w:sz w:val="24"/>
          <w:szCs w:val="24"/>
        </w:rPr>
        <w:t xml:space="preserve">, </w:t>
      </w:r>
      <w:r w:rsidRPr="00F6779C">
        <w:rPr>
          <w:rFonts w:ascii="Times New Roman" w:hAnsi="Times New Roman"/>
          <w:i/>
          <w:iCs/>
          <w:sz w:val="24"/>
          <w:szCs w:val="24"/>
        </w:rPr>
        <w:t>QGIS</w:t>
      </w:r>
      <w:r w:rsidRPr="00F6779C">
        <w:rPr>
          <w:rFonts w:ascii="Times New Roman" w:hAnsi="Times New Roman"/>
          <w:sz w:val="24"/>
          <w:szCs w:val="24"/>
        </w:rPr>
        <w:t>).</w:t>
      </w:r>
      <w:r w:rsidR="001D3866" w:rsidRPr="00F6779C">
        <w:rPr>
          <w:rFonts w:ascii="Times New Roman" w:hAnsi="Times New Roman"/>
          <w:sz w:val="24"/>
          <w:szCs w:val="24"/>
        </w:rPr>
        <w:t xml:space="preserve"> </w:t>
      </w:r>
    </w:p>
    <w:p w:rsidR="001D3866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779C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779C">
        <w:rPr>
          <w:rFonts w:ascii="Times New Roman" w:hAnsi="Times New Roman"/>
          <w:b/>
          <w:sz w:val="24"/>
          <w:szCs w:val="24"/>
        </w:rPr>
        <w:t>Ход занятия</w:t>
      </w:r>
    </w:p>
    <w:p w:rsidR="00F6779C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1. Изучение аппаратной части. Разбор состава базового комплекта </w:t>
      </w:r>
      <w:r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Pr="00F6779C">
        <w:rPr>
          <w:rFonts w:ascii="Times New Roman" w:hAnsi="Times New Roman"/>
          <w:sz w:val="24"/>
          <w:szCs w:val="24"/>
        </w:rPr>
        <w:t>. Обсуждение назначения каждого устройства.</w:t>
      </w:r>
    </w:p>
    <w:p w:rsidR="00F6779C" w:rsidRPr="00F6779C" w:rsidRDefault="00F6779C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lastRenderedPageBreak/>
        <w:t xml:space="preserve">2. Изучение программной части. Обзор архитектуры ПО </w:t>
      </w:r>
      <w:r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Pr="00F6779C">
        <w:rPr>
          <w:rFonts w:ascii="Times New Roman" w:hAnsi="Times New Roman"/>
          <w:sz w:val="24"/>
          <w:szCs w:val="24"/>
        </w:rPr>
        <w:t>. Демонстрация интерфейса и основных рабочих окон.</w:t>
      </w:r>
    </w:p>
    <w:p w:rsidR="00F6779C" w:rsidRPr="00F6779C" w:rsidRDefault="006B79B2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6779C" w:rsidRPr="00F6779C">
        <w:rPr>
          <w:rFonts w:ascii="Times New Roman" w:hAnsi="Times New Roman"/>
          <w:sz w:val="24"/>
          <w:szCs w:val="24"/>
        </w:rPr>
        <w:t>. Ответы на вопросы, обсуждение преимуществ и сложностей работы с системой.</w:t>
      </w:r>
    </w:p>
    <w:p w:rsidR="00F6779C" w:rsidRPr="00383D65" w:rsidRDefault="00F6779C" w:rsidP="00383D6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866" w:rsidRPr="00383D65" w:rsidRDefault="001D3866" w:rsidP="00383D6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383D65">
        <w:rPr>
          <w:rFonts w:ascii="Times New Roman" w:hAnsi="Times New Roman"/>
          <w:b/>
          <w:sz w:val="24"/>
          <w:szCs w:val="24"/>
        </w:rPr>
        <w:t>Содержание отчета:</w:t>
      </w:r>
      <w:r w:rsidRPr="00383D65">
        <w:rPr>
          <w:rFonts w:ascii="Times New Roman" w:hAnsi="Times New Roman"/>
          <w:sz w:val="24"/>
          <w:szCs w:val="24"/>
        </w:rPr>
        <w:t xml:space="preserve">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1D3866" w:rsidRPr="00383D65" w:rsidRDefault="001D3866" w:rsidP="00383D6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866" w:rsidRPr="00383D65" w:rsidRDefault="001D3866" w:rsidP="00383D65">
      <w:pPr>
        <w:pStyle w:val="afe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3D65">
        <w:rPr>
          <w:rFonts w:ascii="Times New Roman" w:hAnsi="Times New Roman"/>
          <w:b/>
          <w:sz w:val="24"/>
          <w:szCs w:val="24"/>
        </w:rPr>
        <w:t>Контрольные вопросы</w:t>
      </w:r>
    </w:p>
    <w:p w:rsidR="001D3866" w:rsidRPr="00F6779C" w:rsidRDefault="001D3866" w:rsidP="00383D6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383D65">
        <w:rPr>
          <w:rFonts w:ascii="Times New Roman" w:hAnsi="Times New Roman"/>
          <w:sz w:val="24"/>
          <w:szCs w:val="24"/>
        </w:rPr>
        <w:t xml:space="preserve">1. </w:t>
      </w:r>
      <w:r w:rsidR="00D472F0" w:rsidRPr="00383D65">
        <w:rPr>
          <w:rFonts w:ascii="Times New Roman" w:hAnsi="Times New Roman"/>
          <w:sz w:val="24"/>
          <w:szCs w:val="24"/>
        </w:rPr>
        <w:t xml:space="preserve">Каковы главные преимущества использования интегрированной системы типа </w:t>
      </w:r>
      <w:r w:rsidR="00D472F0" w:rsidRPr="00383D65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383D65">
        <w:rPr>
          <w:rFonts w:ascii="Times New Roman" w:hAnsi="Times New Roman"/>
          <w:sz w:val="24"/>
          <w:szCs w:val="24"/>
        </w:rPr>
        <w:t xml:space="preserve"> по сравнению с традиционными методами лесоустройства (ручной</w:t>
      </w:r>
      <w:r w:rsidR="00D472F0" w:rsidRPr="00F6779C">
        <w:rPr>
          <w:rFonts w:ascii="Times New Roman" w:hAnsi="Times New Roman"/>
          <w:sz w:val="24"/>
          <w:szCs w:val="24"/>
        </w:rPr>
        <w:t xml:space="preserve"> промер мерной вилкой и высотомером с последующей абрисной съемкой)?</w:t>
      </w:r>
    </w:p>
    <w:p w:rsidR="001D3866" w:rsidRPr="00F6779C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2. </w:t>
      </w:r>
      <w:r w:rsidR="00D472F0" w:rsidRPr="00F6779C">
        <w:rPr>
          <w:rFonts w:ascii="Times New Roman" w:hAnsi="Times New Roman"/>
          <w:sz w:val="24"/>
          <w:szCs w:val="24"/>
        </w:rPr>
        <w:t xml:space="preserve">Опишите принцип измерения высоты дерева с помощью лазерного дальномера и клинометра в системе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F6779C">
        <w:rPr>
          <w:rFonts w:ascii="Times New Roman" w:hAnsi="Times New Roman"/>
          <w:sz w:val="24"/>
          <w:szCs w:val="24"/>
        </w:rPr>
        <w:t>.</w:t>
      </w:r>
    </w:p>
    <w:p w:rsidR="001D3866" w:rsidRPr="00F6779C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3. </w:t>
      </w:r>
      <w:r w:rsidR="00D472F0" w:rsidRPr="00F6779C">
        <w:rPr>
          <w:rFonts w:ascii="Times New Roman" w:hAnsi="Times New Roman"/>
          <w:sz w:val="24"/>
          <w:szCs w:val="24"/>
        </w:rPr>
        <w:t xml:space="preserve">Какие </w:t>
      </w:r>
      <w:proofErr w:type="gramStart"/>
      <w:r w:rsidR="00D472F0" w:rsidRPr="00F6779C">
        <w:rPr>
          <w:rFonts w:ascii="Times New Roman" w:hAnsi="Times New Roman"/>
          <w:sz w:val="24"/>
          <w:szCs w:val="24"/>
        </w:rPr>
        <w:t>компоненты</w:t>
      </w:r>
      <w:proofErr w:type="gramEnd"/>
      <w:r w:rsidR="00D472F0" w:rsidRPr="00F6779C">
        <w:rPr>
          <w:rFonts w:ascii="Times New Roman" w:hAnsi="Times New Roman"/>
          <w:sz w:val="24"/>
          <w:szCs w:val="24"/>
        </w:rPr>
        <w:t xml:space="preserve"> входят в базовый комплект оборудования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F6779C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D472F0" w:rsidRPr="00F6779C">
        <w:rPr>
          <w:rFonts w:ascii="Times New Roman" w:hAnsi="Times New Roman"/>
          <w:sz w:val="24"/>
          <w:szCs w:val="24"/>
        </w:rPr>
        <w:t>какова</w:t>
      </w:r>
      <w:proofErr w:type="gramEnd"/>
      <w:r w:rsidR="00D472F0" w:rsidRPr="00F6779C">
        <w:rPr>
          <w:rFonts w:ascii="Times New Roman" w:hAnsi="Times New Roman"/>
          <w:sz w:val="24"/>
          <w:szCs w:val="24"/>
        </w:rPr>
        <w:t xml:space="preserve"> роль каждого из них?</w:t>
      </w:r>
    </w:p>
    <w:p w:rsidR="001D3866" w:rsidRPr="00F6779C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4. </w:t>
      </w:r>
      <w:r w:rsidR="00D472F0" w:rsidRPr="00F6779C">
        <w:rPr>
          <w:rFonts w:ascii="Times New Roman" w:hAnsi="Times New Roman"/>
          <w:sz w:val="24"/>
          <w:szCs w:val="24"/>
        </w:rPr>
        <w:t>Что такое "атрибутивная информация" в контексте ГИС? Приведите примеры атрибутов для точечного объекта "дерево".</w:t>
      </w:r>
    </w:p>
    <w:p w:rsidR="001D3866" w:rsidRPr="00F6779C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5. </w:t>
      </w:r>
      <w:r w:rsidR="00D472F0" w:rsidRPr="00F6779C">
        <w:rPr>
          <w:rFonts w:ascii="Times New Roman" w:hAnsi="Times New Roman"/>
          <w:sz w:val="24"/>
          <w:szCs w:val="24"/>
        </w:rPr>
        <w:t>Какую роль играет программное обеспечение в офисе (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 Studio</w:t>
      </w:r>
      <w:r w:rsidR="00D472F0" w:rsidRPr="00F6779C">
        <w:rPr>
          <w:rFonts w:ascii="Times New Roman" w:hAnsi="Times New Roman"/>
          <w:sz w:val="24"/>
          <w:szCs w:val="24"/>
        </w:rPr>
        <w:t>) после завершения полевых работ?</w:t>
      </w:r>
    </w:p>
    <w:p w:rsidR="00D472F0" w:rsidRPr="00F6779C" w:rsidRDefault="001D3866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6779C">
        <w:rPr>
          <w:rFonts w:ascii="Times New Roman" w:hAnsi="Times New Roman"/>
          <w:sz w:val="24"/>
          <w:szCs w:val="24"/>
        </w:rPr>
        <w:t xml:space="preserve">6. </w:t>
      </w:r>
      <w:r w:rsidR="00D472F0" w:rsidRPr="00F6779C">
        <w:rPr>
          <w:rFonts w:ascii="Times New Roman" w:hAnsi="Times New Roman"/>
          <w:sz w:val="24"/>
          <w:szCs w:val="24"/>
        </w:rPr>
        <w:t xml:space="preserve">Объясните, как система </w:t>
      </w:r>
      <w:r w:rsidR="00D472F0" w:rsidRPr="00F6779C">
        <w:rPr>
          <w:rFonts w:ascii="Times New Roman" w:hAnsi="Times New Roman"/>
          <w:i/>
          <w:iCs/>
          <w:sz w:val="24"/>
          <w:szCs w:val="24"/>
        </w:rPr>
        <w:t>Field-Map</w:t>
      </w:r>
      <w:r w:rsidR="00D472F0" w:rsidRPr="00F6779C">
        <w:rPr>
          <w:rFonts w:ascii="Times New Roman" w:hAnsi="Times New Roman"/>
          <w:sz w:val="24"/>
          <w:szCs w:val="24"/>
        </w:rPr>
        <w:t xml:space="preserve"> обеспечивает повышение точности и снижение трудоемкости работ при проведении ГИЛ.</w:t>
      </w:r>
    </w:p>
    <w:p w:rsidR="006928F8" w:rsidRPr="00F6779C" w:rsidRDefault="006928F8" w:rsidP="00F6779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72F0" w:rsidRPr="001D3866" w:rsidRDefault="00D472F0" w:rsidP="001D3866">
      <w:pPr>
        <w:ind w:firstLine="709"/>
        <w:jc w:val="both"/>
      </w:pPr>
    </w:p>
    <w:p w:rsidR="00D472F0" w:rsidRPr="00330717" w:rsidRDefault="00D472F0" w:rsidP="00D472F0">
      <w:pPr>
        <w:ind w:firstLine="851"/>
        <w:jc w:val="both"/>
      </w:pPr>
    </w:p>
    <w:p w:rsidR="00545BF9" w:rsidRPr="00330717" w:rsidRDefault="00545BF9" w:rsidP="00330717">
      <w:pPr>
        <w:ind w:firstLine="851"/>
        <w:rPr>
          <w:rFonts w:eastAsia="Calibri"/>
          <w:lang w:eastAsia="en-US"/>
        </w:rPr>
      </w:pPr>
    </w:p>
    <w:p w:rsidR="00330717" w:rsidRDefault="00330717" w:rsidP="00330717">
      <w:pPr>
        <w:ind w:firstLine="851"/>
        <w:jc w:val="center"/>
        <w:rPr>
          <w:rFonts w:eastAsia="Calibri"/>
          <w:b/>
          <w:lang w:eastAsia="en-US"/>
        </w:rPr>
      </w:pPr>
    </w:p>
    <w:p w:rsidR="00383D65" w:rsidRDefault="00383D65" w:rsidP="00383D65">
      <w:pPr>
        <w:ind w:firstLine="851"/>
        <w:jc w:val="center"/>
        <w:rPr>
          <w:b/>
          <w:bCs/>
        </w:rPr>
      </w:pPr>
      <w:r w:rsidRPr="00383D65">
        <w:rPr>
          <w:b/>
          <w:bCs/>
        </w:rPr>
        <w:t xml:space="preserve">Практическое занятие №3 </w:t>
      </w:r>
    </w:p>
    <w:p w:rsidR="006928F8" w:rsidRPr="00330717" w:rsidRDefault="00383D65" w:rsidP="00383D65">
      <w:pPr>
        <w:ind w:firstLine="851"/>
        <w:jc w:val="center"/>
        <w:rPr>
          <w:b/>
          <w:bCs/>
        </w:rPr>
      </w:pPr>
      <w:r w:rsidRPr="00383D65">
        <w:rPr>
          <w:b/>
          <w:bCs/>
        </w:rPr>
        <w:t>Предварительное знакомство с интерфейсом и базовыми функциями программного пакета тематической обработки мультиспектральных данных дистанционного зондирования на примере Erdas Imagine</w:t>
      </w:r>
    </w:p>
    <w:p w:rsidR="00383D65" w:rsidRDefault="00383D65" w:rsidP="00D472F0">
      <w:pPr>
        <w:ind w:firstLine="851"/>
        <w:jc w:val="both"/>
        <w:rPr>
          <w:b/>
        </w:rPr>
      </w:pPr>
    </w:p>
    <w:p w:rsidR="00383D65" w:rsidRDefault="006928F8" w:rsidP="00383D65">
      <w:pPr>
        <w:ind w:firstLine="851"/>
        <w:jc w:val="both"/>
      </w:pPr>
      <w:r w:rsidRPr="00330717">
        <w:rPr>
          <w:b/>
        </w:rPr>
        <w:t>Цель</w:t>
      </w:r>
      <w:r w:rsidR="00EE4F8E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</w:t>
      </w:r>
      <w:r w:rsidR="00533342">
        <w:t>ф</w:t>
      </w:r>
      <w:r w:rsidR="00383D65">
        <w:t>ормирование у студентов первичных навыков работы в среде Erdas Imagine. Ознакомление с архитектурой программного комплекса, основными элементами пользовательского интерфейса и базовыми инструментами для визуализации, предварительной обработки и простейшей тематической классификации мультиспектральных снимков.</w:t>
      </w:r>
    </w:p>
    <w:p w:rsidR="00383D65" w:rsidRDefault="00383D65" w:rsidP="00383D65">
      <w:pPr>
        <w:ind w:firstLine="851"/>
        <w:jc w:val="both"/>
      </w:pPr>
    </w:p>
    <w:p w:rsidR="00383D65" w:rsidRPr="00533342" w:rsidRDefault="00383D65" w:rsidP="00383D65">
      <w:pPr>
        <w:ind w:firstLine="851"/>
        <w:jc w:val="both"/>
        <w:rPr>
          <w:b/>
        </w:rPr>
      </w:pPr>
      <w:r w:rsidRPr="00533342">
        <w:rPr>
          <w:b/>
        </w:rPr>
        <w:t>Оборудование и материалы</w:t>
      </w:r>
    </w:p>
    <w:p w:rsidR="00383D65" w:rsidRDefault="00533342" w:rsidP="00383D65">
      <w:pPr>
        <w:ind w:firstLine="851"/>
        <w:jc w:val="both"/>
      </w:pPr>
      <w:r>
        <w:t xml:space="preserve">1. </w:t>
      </w:r>
      <w:r w:rsidR="00383D65">
        <w:t>Программное обеспечение: Установленный пакет Erdas Imagine (версия 2016, 2018, 2020 или новее).</w:t>
      </w:r>
    </w:p>
    <w:p w:rsidR="00383D65" w:rsidRDefault="00533342" w:rsidP="00383D65">
      <w:pPr>
        <w:ind w:firstLine="851"/>
        <w:jc w:val="both"/>
      </w:pPr>
      <w:r>
        <w:t xml:space="preserve">2. </w:t>
      </w:r>
      <w:r w:rsidR="00383D65">
        <w:t>Данные: Образец мультиспектрального спутникового снимка (например, Landsat 8 или Sentinel-2) в формате GeoTIFF (.tif), включающий несколько спектральных каналов.</w:t>
      </w:r>
    </w:p>
    <w:p w:rsidR="00383D65" w:rsidRDefault="00533342" w:rsidP="00383D65">
      <w:pPr>
        <w:ind w:firstLine="851"/>
        <w:jc w:val="both"/>
      </w:pPr>
      <w:r>
        <w:t xml:space="preserve">3. </w:t>
      </w:r>
      <w:r w:rsidR="00383D65">
        <w:t>Учебные материалы: Методические указания с пошаговым выполнением заданий.</w:t>
      </w:r>
    </w:p>
    <w:p w:rsidR="00533342" w:rsidRDefault="00533342" w:rsidP="00383D65">
      <w:pPr>
        <w:ind w:firstLine="851"/>
        <w:jc w:val="both"/>
      </w:pPr>
    </w:p>
    <w:p w:rsidR="00383D65" w:rsidRPr="00533342" w:rsidRDefault="00383D65" w:rsidP="00383D65">
      <w:pPr>
        <w:ind w:firstLine="851"/>
        <w:jc w:val="both"/>
        <w:rPr>
          <w:b/>
        </w:rPr>
      </w:pPr>
      <w:r w:rsidRPr="00533342">
        <w:rPr>
          <w:b/>
        </w:rPr>
        <w:t>Ход занятия</w:t>
      </w:r>
    </w:p>
    <w:p w:rsidR="00383D65" w:rsidRDefault="00383D65" w:rsidP="00383D65">
      <w:pPr>
        <w:ind w:firstLine="851"/>
        <w:jc w:val="both"/>
      </w:pPr>
      <w:r>
        <w:t>1. Обсуждение цели занятия. Краткая лекция о роли Erdas Imagine в обработке данных ДЗЗ. Обзор основных модулей программы.</w:t>
      </w:r>
      <w:r>
        <w:tab/>
      </w:r>
    </w:p>
    <w:p w:rsidR="00383D65" w:rsidRDefault="00383D65" w:rsidP="00383D65">
      <w:pPr>
        <w:ind w:firstLine="851"/>
        <w:jc w:val="both"/>
      </w:pPr>
      <w:r>
        <w:t>2. Изучение интерфейса</w:t>
      </w:r>
      <w:r>
        <w:tab/>
        <w:t xml:space="preserve"> Знакомство с главным окном, меню, панелями инструментов (Toolbar), окном управления слоями (View/Icon View).</w:t>
      </w:r>
    </w:p>
    <w:p w:rsidR="00383D65" w:rsidRDefault="00383D65" w:rsidP="00383D65">
      <w:pPr>
        <w:ind w:firstLine="851"/>
        <w:jc w:val="both"/>
      </w:pPr>
      <w:r>
        <w:t xml:space="preserve">3. </w:t>
      </w:r>
      <w:r w:rsidR="006B79B2">
        <w:t xml:space="preserve">Ознакомления с </w:t>
      </w:r>
      <w:r>
        <w:t>загрузк</w:t>
      </w:r>
      <w:r w:rsidR="006B79B2">
        <w:t>ой</w:t>
      </w:r>
      <w:r>
        <w:t>, визуализаци</w:t>
      </w:r>
      <w:r w:rsidR="006B79B2">
        <w:t xml:space="preserve">ей </w:t>
      </w:r>
      <w:r>
        <w:t xml:space="preserve"> и базовой обработк</w:t>
      </w:r>
      <w:r w:rsidR="006B79B2">
        <w:t>ой</w:t>
      </w:r>
      <w:r>
        <w:t xml:space="preserve"> снимка.</w:t>
      </w:r>
      <w:r>
        <w:tab/>
      </w:r>
    </w:p>
    <w:p w:rsidR="00533342" w:rsidRDefault="00383D65" w:rsidP="00383D65">
      <w:pPr>
        <w:ind w:firstLine="851"/>
        <w:jc w:val="both"/>
      </w:pPr>
      <w:r>
        <w:t>4. Подведение итогов</w:t>
      </w:r>
      <w:r>
        <w:tab/>
      </w:r>
    </w:p>
    <w:p w:rsidR="00533342" w:rsidRDefault="00533342" w:rsidP="00383D65">
      <w:pPr>
        <w:ind w:firstLine="851"/>
        <w:jc w:val="both"/>
      </w:pPr>
    </w:p>
    <w:p w:rsidR="00383D65" w:rsidRPr="00533342" w:rsidRDefault="00383D65" w:rsidP="00383D65">
      <w:pPr>
        <w:ind w:firstLine="851"/>
        <w:jc w:val="both"/>
        <w:rPr>
          <w:b/>
        </w:rPr>
      </w:pPr>
      <w:r w:rsidRPr="00533342">
        <w:rPr>
          <w:b/>
        </w:rPr>
        <w:t>1. Основные элементы интерфейса ERDAS Imagine</w:t>
      </w:r>
    </w:p>
    <w:p w:rsidR="00383D65" w:rsidRDefault="00383D65" w:rsidP="00383D65">
      <w:pPr>
        <w:ind w:firstLine="851"/>
        <w:jc w:val="both"/>
      </w:pPr>
      <w:r>
        <w:t>При запуске программы пользователь видит главное окно, которое можно разделить на несколько ключевых областей:</w:t>
      </w:r>
    </w:p>
    <w:p w:rsidR="00383D65" w:rsidRDefault="00383D65" w:rsidP="00383D65">
      <w:pPr>
        <w:ind w:firstLine="851"/>
        <w:jc w:val="both"/>
      </w:pPr>
      <w:r>
        <w:t>Главное меню (Menu Bar): Содержит основные пункты (File, View, Tools, Session, Help), через которые осуществляется доступ ко всем функциям программы.</w:t>
      </w:r>
    </w:p>
    <w:p w:rsidR="00383D65" w:rsidRDefault="00383D65" w:rsidP="00383D65">
      <w:pPr>
        <w:ind w:firstLine="851"/>
        <w:jc w:val="both"/>
      </w:pPr>
      <w:r>
        <w:t>Панели инструментов (Toolbar): Набор кнопок для быстрого доступа к наиболее часто используемым командам (открытие файла, увеличение, выбор канала, запуск моделей).</w:t>
      </w:r>
    </w:p>
    <w:p w:rsidR="00383D65" w:rsidRDefault="00383D65" w:rsidP="00383D65">
      <w:pPr>
        <w:ind w:firstLine="851"/>
        <w:jc w:val="both"/>
      </w:pPr>
      <w:r>
        <w:t>Окно отображения (Image Viewer): Основная рабочая область, где визуализируются растровые данные.</w:t>
      </w:r>
    </w:p>
    <w:p w:rsidR="00383D65" w:rsidRDefault="00383D65" w:rsidP="00383D65">
      <w:pPr>
        <w:ind w:firstLine="851"/>
        <w:jc w:val="both"/>
      </w:pPr>
      <w:r>
        <w:t>Окно управления слоями (Layer Info / View Legend): Аналогично "Слоям" в ArcGIS/ArcMap. Здесь отображается список загруженных изображений, их каналы, порядок наложения и прозрачность.</w:t>
      </w:r>
    </w:p>
    <w:p w:rsidR="00383D65" w:rsidRDefault="00383D65" w:rsidP="00383D65">
      <w:pPr>
        <w:ind w:firstLine="851"/>
        <w:jc w:val="both"/>
      </w:pPr>
      <w:r>
        <w:t>Строка состояния (Status Bar): В нижней части окна отображается информация о координатах курсора, значении пикселя, масштабе изображения.</w:t>
      </w:r>
    </w:p>
    <w:p w:rsidR="00383D65" w:rsidRPr="00533342" w:rsidRDefault="00383D65" w:rsidP="00383D65">
      <w:pPr>
        <w:ind w:firstLine="851"/>
        <w:jc w:val="both"/>
        <w:rPr>
          <w:b/>
        </w:rPr>
      </w:pPr>
      <w:r w:rsidRPr="00533342">
        <w:rPr>
          <w:b/>
        </w:rPr>
        <w:t>2. Базовые функции для работы с данными</w:t>
      </w:r>
    </w:p>
    <w:p w:rsidR="00383D65" w:rsidRDefault="00383D65" w:rsidP="00383D65">
      <w:pPr>
        <w:ind w:firstLine="851"/>
        <w:jc w:val="both"/>
      </w:pPr>
      <w:r>
        <w:t>В рамках вводного занятия рассматриваются следующие операции:</w:t>
      </w:r>
    </w:p>
    <w:p w:rsidR="00383D65" w:rsidRDefault="00383D65" w:rsidP="00383D65">
      <w:pPr>
        <w:ind w:firstLine="851"/>
        <w:jc w:val="both"/>
      </w:pPr>
    </w:p>
    <w:p w:rsidR="00383D65" w:rsidRDefault="00383D65" w:rsidP="00383D65">
      <w:pPr>
        <w:ind w:firstLine="851"/>
        <w:jc w:val="both"/>
      </w:pPr>
      <w:r>
        <w:t>Загрузка данных (File -&gt; Open): Открытие растровых файлов (в первую очередь GeoTIFF).</w:t>
      </w:r>
    </w:p>
    <w:p w:rsidR="00383D65" w:rsidRDefault="00383D65" w:rsidP="00383D65">
      <w:pPr>
        <w:ind w:firstLine="851"/>
        <w:jc w:val="both"/>
      </w:pPr>
      <w:r>
        <w:t>Визуализация снимка: Основной метод — создание композитного изображения в искусственных цветах (False Color Composite).</w:t>
      </w:r>
    </w:p>
    <w:p w:rsidR="00383D65" w:rsidRDefault="00383D65" w:rsidP="00383D65">
      <w:pPr>
        <w:ind w:firstLine="851"/>
        <w:jc w:val="both"/>
      </w:pPr>
      <w:r>
        <w:t>Для этого необходимо назначить разные спектральные каналы (например, SWIR, NIR, Red) на цветовые каналы RGB дисплея.</w:t>
      </w:r>
    </w:p>
    <w:p w:rsidR="00383D65" w:rsidRDefault="00383D65" w:rsidP="00383D65">
      <w:pPr>
        <w:ind w:firstLine="851"/>
        <w:jc w:val="both"/>
      </w:pPr>
      <w:r>
        <w:t>Это позволяет визуально выделить растительность (которая будет отображаться красным цветом), водные объекты, урбанизированные территории.</w:t>
      </w:r>
    </w:p>
    <w:p w:rsidR="00383D65" w:rsidRDefault="00383D65" w:rsidP="00383D65">
      <w:pPr>
        <w:ind w:firstLine="851"/>
        <w:jc w:val="both"/>
      </w:pPr>
      <w:r>
        <w:t>Простая классификация (Supervised/Unsupervised Classification): Знакомство с концепцией разделения снимка на классы.</w:t>
      </w:r>
    </w:p>
    <w:p w:rsidR="00383D65" w:rsidRDefault="00383D65" w:rsidP="00383D65">
      <w:pPr>
        <w:ind w:firstLine="851"/>
        <w:jc w:val="both"/>
      </w:pPr>
      <w:r>
        <w:t>Неконтролируемая (Unsupervised) классификация (ISODATA): Алгоритм автоматически группирует пиксели со схожей спектральной сигнатурой в заданное количество классов без участия пользователя.</w:t>
      </w:r>
    </w:p>
    <w:p w:rsidR="00383D65" w:rsidRDefault="00383D65" w:rsidP="00383D65">
      <w:pPr>
        <w:ind w:firstLine="851"/>
        <w:jc w:val="both"/>
      </w:pPr>
      <w:r>
        <w:t>Контролируемая (Supervised) классификация: Пользователь сам указывает на снимке области, тип которых ему известен (обучающие выборки), а программа распространяет эти сигнатуры на весь снимок.</w:t>
      </w:r>
    </w:p>
    <w:p w:rsidR="00383D65" w:rsidRDefault="00383D65" w:rsidP="00383D65">
      <w:pPr>
        <w:ind w:firstLine="851"/>
        <w:jc w:val="both"/>
      </w:pPr>
      <w:r>
        <w:t>Инструменты улучшения изображения: Применение контрастирования (растяжение гистограммы) для улучшения визуального восприятия снимка.</w:t>
      </w:r>
    </w:p>
    <w:p w:rsidR="00533342" w:rsidRDefault="00533342" w:rsidP="00383D65">
      <w:pPr>
        <w:ind w:firstLine="851"/>
        <w:jc w:val="both"/>
      </w:pPr>
    </w:p>
    <w:p w:rsidR="00533342" w:rsidRPr="00330717" w:rsidRDefault="00533342" w:rsidP="00533342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33342" w:rsidRPr="00330717" w:rsidRDefault="00533342" w:rsidP="00533342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533342" w:rsidRPr="00330717" w:rsidRDefault="00533342" w:rsidP="00533342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383D65" w:rsidRDefault="00533342" w:rsidP="00383D65">
      <w:pPr>
        <w:ind w:firstLine="851"/>
        <w:jc w:val="both"/>
      </w:pPr>
      <w:r>
        <w:t xml:space="preserve">1. </w:t>
      </w:r>
      <w:r w:rsidR="00383D65">
        <w:t xml:space="preserve">Каково назначение неконтролируемой классификации (Unsupervised Classification)? В чем ее главное отличие </w:t>
      </w:r>
      <w:proofErr w:type="gramStart"/>
      <w:r w:rsidR="00383D65">
        <w:t>от</w:t>
      </w:r>
      <w:proofErr w:type="gramEnd"/>
      <w:r w:rsidR="00383D65">
        <w:t xml:space="preserve"> контролируемой?</w:t>
      </w:r>
    </w:p>
    <w:p w:rsidR="00383D65" w:rsidRDefault="00533342" w:rsidP="00383D65">
      <w:pPr>
        <w:ind w:firstLine="851"/>
        <w:jc w:val="both"/>
      </w:pPr>
      <w:r>
        <w:t xml:space="preserve">2. </w:t>
      </w:r>
      <w:r w:rsidR="00383D65">
        <w:t>Опишите принцип создания композитного изображения в искусственных цветах (False Color Composite) с использованием инфракрасного канала. Почему растительность на таком снимке выглядит красной?</w:t>
      </w:r>
    </w:p>
    <w:p w:rsidR="00383D65" w:rsidRDefault="00533342" w:rsidP="00383D65">
      <w:pPr>
        <w:ind w:firstLine="851"/>
        <w:jc w:val="both"/>
      </w:pPr>
      <w:r>
        <w:t xml:space="preserve">3. </w:t>
      </w:r>
      <w:r w:rsidR="00383D65">
        <w:t>Какие основные элементы интерфейса Erdas Imagine вы использовали для выполнения практической работы?</w:t>
      </w:r>
    </w:p>
    <w:p w:rsidR="00383D65" w:rsidRDefault="00533342" w:rsidP="00383D65">
      <w:pPr>
        <w:ind w:firstLine="851"/>
        <w:jc w:val="both"/>
      </w:pPr>
      <w:r>
        <w:t xml:space="preserve">4. </w:t>
      </w:r>
      <w:r w:rsidR="00383D65">
        <w:t>Что такое "спектральная сигнатура" и как она используется в процессе контролируемой классификации?</w:t>
      </w:r>
    </w:p>
    <w:p w:rsidR="00383D65" w:rsidRDefault="00533342" w:rsidP="00383D65">
      <w:pPr>
        <w:ind w:firstLine="851"/>
        <w:jc w:val="both"/>
      </w:pPr>
      <w:r>
        <w:lastRenderedPageBreak/>
        <w:t xml:space="preserve">5. </w:t>
      </w:r>
      <w:r w:rsidR="00383D65">
        <w:t>Для чего предназначен инструмент Create Signatures? Что такое "обучающая выборка"?</w:t>
      </w:r>
    </w:p>
    <w:p w:rsidR="00383D65" w:rsidRDefault="00383D65" w:rsidP="00383D65">
      <w:pPr>
        <w:ind w:firstLine="851"/>
        <w:jc w:val="both"/>
      </w:pPr>
    </w:p>
    <w:p w:rsidR="00383D65" w:rsidRDefault="00383D65" w:rsidP="00383D65">
      <w:pPr>
        <w:ind w:firstLine="851"/>
        <w:jc w:val="both"/>
      </w:pPr>
    </w:p>
    <w:p w:rsidR="006B79B2" w:rsidRDefault="006B79B2" w:rsidP="00330717">
      <w:pPr>
        <w:ind w:firstLine="851"/>
        <w:jc w:val="center"/>
        <w:rPr>
          <w:b/>
          <w:bCs/>
        </w:rPr>
      </w:pPr>
    </w:p>
    <w:p w:rsidR="00A3369D" w:rsidRPr="00330717" w:rsidRDefault="00A3369D" w:rsidP="00330717">
      <w:pPr>
        <w:ind w:firstLine="851"/>
        <w:jc w:val="center"/>
        <w:rPr>
          <w:b/>
          <w:bCs/>
        </w:rPr>
      </w:pPr>
      <w:r w:rsidRPr="00E54F28">
        <w:rPr>
          <w:b/>
          <w:bCs/>
        </w:rPr>
        <w:t xml:space="preserve">Практическое занятие № </w:t>
      </w:r>
      <w:r w:rsidR="00C72A47" w:rsidRPr="00E54F28">
        <w:rPr>
          <w:b/>
          <w:bCs/>
        </w:rPr>
        <w:t>4</w:t>
      </w:r>
    </w:p>
    <w:p w:rsidR="00A3369D" w:rsidRDefault="00533342" w:rsidP="00533342">
      <w:pPr>
        <w:jc w:val="center"/>
        <w:rPr>
          <w:b/>
          <w:bCs/>
        </w:rPr>
      </w:pPr>
      <w:r w:rsidRPr="00533342">
        <w:rPr>
          <w:b/>
          <w:bCs/>
        </w:rPr>
        <w:t>Получение данных космических систем LANDS</w:t>
      </w:r>
      <w:proofErr w:type="gramStart"/>
      <w:r w:rsidRPr="00533342">
        <w:rPr>
          <w:b/>
          <w:bCs/>
        </w:rPr>
        <w:t>А</w:t>
      </w:r>
      <w:proofErr w:type="gramEnd"/>
      <w:r w:rsidRPr="00533342">
        <w:rPr>
          <w:b/>
          <w:bCs/>
        </w:rPr>
        <w:t>T и SENTINEL из открытых источников и их подготовка для дальнейшей обработки в растровых графических редакторах. Географическая привязка изображения в растровом графическом редакторе</w:t>
      </w:r>
    </w:p>
    <w:p w:rsidR="00533342" w:rsidRDefault="00533342" w:rsidP="00330717">
      <w:pPr>
        <w:ind w:firstLine="851"/>
        <w:jc w:val="center"/>
        <w:rPr>
          <w:b/>
          <w:bCs/>
        </w:rPr>
      </w:pPr>
    </w:p>
    <w:p w:rsidR="00533342" w:rsidRPr="00330717" w:rsidRDefault="00533342" w:rsidP="00330717">
      <w:pPr>
        <w:ind w:firstLine="851"/>
        <w:jc w:val="center"/>
        <w:rPr>
          <w:b/>
          <w:bCs/>
        </w:rPr>
      </w:pPr>
    </w:p>
    <w:p w:rsidR="0043089B" w:rsidRDefault="00A3369D" w:rsidP="00330717">
      <w:pPr>
        <w:ind w:firstLine="851"/>
        <w:jc w:val="both"/>
      </w:pPr>
      <w:r w:rsidRPr="00330717">
        <w:rPr>
          <w:b/>
        </w:rPr>
        <w:t>Цель</w:t>
      </w:r>
      <w:r w:rsidR="0043089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</w:t>
      </w:r>
      <w:r w:rsidR="006C6680">
        <w:t>о</w:t>
      </w:r>
      <w:r w:rsidR="006C6680" w:rsidRPr="006C6680">
        <w:t xml:space="preserve">своение </w:t>
      </w:r>
      <w:proofErr w:type="gramStart"/>
      <w:r w:rsidR="006C6680">
        <w:t>о</w:t>
      </w:r>
      <w:proofErr w:type="gramEnd"/>
      <w:r w:rsidR="006C6680" w:rsidRPr="006C6680">
        <w:t xml:space="preserve"> </w:t>
      </w:r>
      <w:proofErr w:type="gramStart"/>
      <w:r w:rsidR="006C6680" w:rsidRPr="006C6680">
        <w:t>цикла</w:t>
      </w:r>
      <w:proofErr w:type="gramEnd"/>
      <w:r w:rsidR="006C6680" w:rsidRPr="006C6680">
        <w:t xml:space="preserve"> р</w:t>
      </w:r>
      <w:r w:rsidR="006C6680">
        <w:t xml:space="preserve">аботы с открытыми данными ДЗЗ: </w:t>
      </w:r>
      <w:r w:rsidR="006C6680" w:rsidRPr="006C6680">
        <w:t>поиск и скачиван мультиспектральных снимков со спутников Landsat и Sentinel до их подготовки, географическую привязку (геореференцирование), для последующего анализа в ГИС или растровых редакторах.</w:t>
      </w:r>
    </w:p>
    <w:p w:rsidR="006C6680" w:rsidRDefault="006C6680" w:rsidP="006C6680">
      <w:pPr>
        <w:ind w:firstLine="709"/>
        <w:jc w:val="both"/>
        <w:rPr>
          <w:b/>
          <w:bCs/>
        </w:rPr>
      </w:pPr>
    </w:p>
    <w:p w:rsidR="006C6680" w:rsidRPr="006C6680" w:rsidRDefault="006C6680" w:rsidP="006C6680">
      <w:pPr>
        <w:ind w:firstLine="709"/>
        <w:jc w:val="both"/>
        <w:rPr>
          <w:b/>
          <w:bCs/>
        </w:rPr>
      </w:pPr>
      <w:r w:rsidRPr="006C6680">
        <w:rPr>
          <w:b/>
          <w:bCs/>
        </w:rPr>
        <w:t>Оборудование и материалы</w:t>
      </w:r>
    </w:p>
    <w:p w:rsidR="006C6680" w:rsidRDefault="006C6680" w:rsidP="006C6680">
      <w:pPr>
        <w:ind w:firstLine="709"/>
        <w:jc w:val="both"/>
        <w:rPr>
          <w:b/>
          <w:bCs/>
        </w:rPr>
      </w:pPr>
    </w:p>
    <w:p w:rsidR="006C6680" w:rsidRPr="006C6680" w:rsidRDefault="006C6680" w:rsidP="006C6680">
      <w:pPr>
        <w:ind w:firstLine="709"/>
        <w:jc w:val="both"/>
      </w:pPr>
      <w:r w:rsidRPr="006C6680">
        <w:rPr>
          <w:b/>
          <w:bCs/>
        </w:rPr>
        <w:t>Программное обеспечение:</w:t>
      </w:r>
    </w:p>
    <w:p w:rsidR="006C6680" w:rsidRPr="006C6680" w:rsidRDefault="006C6680" w:rsidP="009D0ADB">
      <w:pPr>
        <w:numPr>
          <w:ilvl w:val="1"/>
          <w:numId w:val="6"/>
        </w:numPr>
        <w:ind w:left="0" w:firstLine="709"/>
        <w:jc w:val="both"/>
      </w:pPr>
      <w:r w:rsidRPr="006C6680">
        <w:rPr>
          <w:b/>
          <w:bCs/>
        </w:rPr>
        <w:t>Веб-браузер</w:t>
      </w:r>
      <w:r w:rsidRPr="006C6680">
        <w:t xml:space="preserve"> для доступа к порталам данных.</w:t>
      </w:r>
    </w:p>
    <w:p w:rsidR="006C6680" w:rsidRPr="006C6680" w:rsidRDefault="006C6680" w:rsidP="009D0ADB">
      <w:pPr>
        <w:numPr>
          <w:ilvl w:val="1"/>
          <w:numId w:val="6"/>
        </w:numPr>
        <w:ind w:left="0" w:firstLine="709"/>
        <w:jc w:val="both"/>
      </w:pPr>
      <w:r w:rsidRPr="006C6680">
        <w:rPr>
          <w:b/>
          <w:bCs/>
        </w:rPr>
        <w:t>QGIS</w:t>
      </w:r>
      <w:r w:rsidRPr="006C6680">
        <w:t xml:space="preserve"> (бесплатная ГИС) или </w:t>
      </w:r>
      <w:r w:rsidRPr="006C6680">
        <w:rPr>
          <w:b/>
          <w:bCs/>
        </w:rPr>
        <w:t>ArcGIS</w:t>
      </w:r>
      <w:r w:rsidRPr="006C6680">
        <w:t xml:space="preserve"> (коммерческая ГИС) для просмотра, подготовки и привязки данных.</w:t>
      </w:r>
    </w:p>
    <w:p w:rsidR="006C6680" w:rsidRPr="006C6680" w:rsidRDefault="006C6680" w:rsidP="009D0ADB">
      <w:pPr>
        <w:numPr>
          <w:ilvl w:val="1"/>
          <w:numId w:val="6"/>
        </w:numPr>
        <w:ind w:left="0" w:firstLine="709"/>
        <w:jc w:val="both"/>
      </w:pPr>
      <w:r w:rsidRPr="006C6680">
        <w:rPr>
          <w:b/>
          <w:bCs/>
        </w:rPr>
        <w:t>Растровый графический редактор</w:t>
      </w:r>
      <w:r w:rsidRPr="006C6680">
        <w:t xml:space="preserve"> (например, </w:t>
      </w:r>
      <w:r w:rsidRPr="006C6680">
        <w:rPr>
          <w:i/>
          <w:iCs/>
        </w:rPr>
        <w:t>Adobe Photoshop</w:t>
      </w:r>
      <w:r w:rsidRPr="006C6680">
        <w:t xml:space="preserve">, </w:t>
      </w:r>
      <w:r w:rsidRPr="006C6680">
        <w:rPr>
          <w:i/>
          <w:iCs/>
        </w:rPr>
        <w:t>GIMP</w:t>
      </w:r>
      <w:r w:rsidRPr="006C6680">
        <w:t>) для визуального анализа.</w:t>
      </w:r>
    </w:p>
    <w:p w:rsidR="0043089B" w:rsidRDefault="0043089B" w:rsidP="006C6680">
      <w:pPr>
        <w:ind w:firstLine="709"/>
        <w:jc w:val="both"/>
      </w:pPr>
    </w:p>
    <w:p w:rsidR="006C6680" w:rsidRPr="00330717" w:rsidRDefault="006C6680" w:rsidP="00330717">
      <w:pPr>
        <w:ind w:firstLine="851"/>
        <w:jc w:val="both"/>
      </w:pPr>
    </w:p>
    <w:p w:rsidR="0043089B" w:rsidRPr="00E54F28" w:rsidRDefault="0043089B" w:rsidP="00330717">
      <w:pPr>
        <w:ind w:firstLine="851"/>
        <w:jc w:val="both"/>
        <w:rPr>
          <w:b/>
        </w:rPr>
      </w:pPr>
      <w:r w:rsidRPr="00E54F28">
        <w:rPr>
          <w:b/>
        </w:rPr>
        <w:t>Порядок работы:</w:t>
      </w:r>
    </w:p>
    <w:p w:rsidR="005409DE" w:rsidRPr="00E54F28" w:rsidRDefault="00A3369D" w:rsidP="00330717">
      <w:pPr>
        <w:ind w:firstLine="851"/>
      </w:pPr>
      <w:r w:rsidRPr="00E54F28">
        <w:t xml:space="preserve">1. </w:t>
      </w:r>
      <w:r w:rsidR="00E54F28" w:rsidRPr="00E54F28">
        <w:t>Обзор спутников Landsat и Sentinel: их характеристики</w:t>
      </w:r>
      <w:r w:rsidR="0043089B" w:rsidRPr="00E54F28">
        <w:t>;</w:t>
      </w:r>
    </w:p>
    <w:p w:rsidR="00A3369D" w:rsidRPr="00E54F28" w:rsidRDefault="005409DE" w:rsidP="00330717">
      <w:pPr>
        <w:ind w:firstLine="851"/>
      </w:pPr>
      <w:r w:rsidRPr="00E54F28">
        <w:t>2</w:t>
      </w:r>
      <w:r w:rsidR="00A3369D" w:rsidRPr="00E54F28">
        <w:t>.</w:t>
      </w:r>
      <w:r w:rsidRPr="00E54F28">
        <w:t xml:space="preserve"> </w:t>
      </w:r>
      <w:r w:rsidR="00E54F28" w:rsidRPr="00E54F28">
        <w:t>Ознакомление с отбором и скачиванием снимков с порталов USGS EarthExplorer и Copernicus Open Access Hub.</w:t>
      </w:r>
      <w:r w:rsidR="0043089B" w:rsidRPr="00E54F28">
        <w:t>;</w:t>
      </w:r>
    </w:p>
    <w:p w:rsidR="005409DE" w:rsidRPr="00E54F28" w:rsidRDefault="005409DE" w:rsidP="00330717">
      <w:pPr>
        <w:ind w:firstLine="851"/>
      </w:pPr>
      <w:r w:rsidRPr="00E54F28">
        <w:t>3</w:t>
      </w:r>
      <w:r w:rsidR="00A3369D" w:rsidRPr="00E54F28">
        <w:t xml:space="preserve">. </w:t>
      </w:r>
      <w:r w:rsidR="00E54F28" w:rsidRPr="00E54F28">
        <w:t>Обсуждение результатов, ответы на вопросы</w:t>
      </w:r>
      <w:r w:rsidR="0043089B" w:rsidRPr="00E54F28">
        <w:t>.</w:t>
      </w:r>
    </w:p>
    <w:p w:rsidR="00A3369D" w:rsidRPr="00330717" w:rsidRDefault="00A3369D" w:rsidP="00330717">
      <w:pPr>
        <w:ind w:firstLine="851"/>
      </w:pPr>
    </w:p>
    <w:p w:rsidR="0043089B" w:rsidRPr="00330717" w:rsidRDefault="0043089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43089B" w:rsidRPr="00330717" w:rsidRDefault="0043089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43089B" w:rsidRPr="00330717" w:rsidRDefault="0043089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F90986" w:rsidRDefault="00F90986" w:rsidP="00F90986">
      <w:pPr>
        <w:ind w:firstLine="851"/>
        <w:jc w:val="both"/>
      </w:pPr>
      <w:r>
        <w:t>В</w:t>
      </w:r>
      <w:r w:rsidRPr="00F90986">
        <w:rPr>
          <w:lang w:val="en-US"/>
        </w:rPr>
        <w:t xml:space="preserve"> </w:t>
      </w:r>
      <w:r>
        <w:t>чем</w:t>
      </w:r>
      <w:r w:rsidRPr="00F90986">
        <w:rPr>
          <w:lang w:val="en-US"/>
        </w:rPr>
        <w:t xml:space="preserve"> </w:t>
      </w:r>
      <w:r>
        <w:t>разница</w:t>
      </w:r>
      <w:r w:rsidRPr="00F90986">
        <w:rPr>
          <w:lang w:val="en-US"/>
        </w:rPr>
        <w:t xml:space="preserve"> </w:t>
      </w:r>
      <w:r>
        <w:t>между</w:t>
      </w:r>
      <w:r w:rsidRPr="00F90986">
        <w:rPr>
          <w:lang w:val="en-US"/>
        </w:rPr>
        <w:t xml:space="preserve"> </w:t>
      </w:r>
      <w:r>
        <w:t>данными</w:t>
      </w:r>
      <w:r w:rsidRPr="00F90986">
        <w:rPr>
          <w:lang w:val="en-US"/>
        </w:rPr>
        <w:t xml:space="preserve"> Landsat Collection 2 Level-2 </w:t>
      </w:r>
      <w:r>
        <w:t>и</w:t>
      </w:r>
      <w:r w:rsidRPr="00F90986">
        <w:rPr>
          <w:lang w:val="en-US"/>
        </w:rPr>
        <w:t xml:space="preserve"> Sentinel-2 Level-2A? </w:t>
      </w:r>
      <w:r>
        <w:t>Почему для большинства задач лучше использовать именно эти уровни обработки?</w:t>
      </w:r>
    </w:p>
    <w:p w:rsidR="00F90986" w:rsidRDefault="00F90986" w:rsidP="00F90986">
      <w:pPr>
        <w:ind w:firstLine="851"/>
        <w:jc w:val="both"/>
      </w:pPr>
      <w:r>
        <w:t>Опишите пошаговый алгоритм поиска и скачивания безоблачного снимка Sentinel-2 за конкретную дату на определенную территорию.</w:t>
      </w:r>
    </w:p>
    <w:p w:rsidR="00F90986" w:rsidRDefault="00F90986" w:rsidP="00F90986">
      <w:pPr>
        <w:ind w:firstLine="851"/>
        <w:jc w:val="both"/>
      </w:pPr>
      <w:r>
        <w:t>Что такое "опорная точка" (GCP - Ground Control Point) при географической привязке? Почему важно использовать не менее трех-четырех точек и распределять их по всему изображению?</w:t>
      </w:r>
    </w:p>
    <w:p w:rsidR="00F90986" w:rsidRDefault="00F90986" w:rsidP="00F90986">
      <w:pPr>
        <w:ind w:firstLine="851"/>
        <w:jc w:val="both"/>
      </w:pPr>
      <w:r>
        <w:t>Зачем нужно выбирать систему координат (Target SRS) перед началом процесса привязки? К чему приведет ошибка в выборе системы координат?</w:t>
      </w:r>
    </w:p>
    <w:p w:rsidR="0043089B" w:rsidRPr="00330717" w:rsidRDefault="00F90986" w:rsidP="00F90986">
      <w:pPr>
        <w:ind w:firstLine="851"/>
        <w:jc w:val="both"/>
      </w:pPr>
      <w:r>
        <w:t>Какой метод ресемплирования (Resampling Method) вы бы выбрали для привязки спутниковых снимков и почему? А для отсканированной бумажной карты?</w:t>
      </w:r>
    </w:p>
    <w:p w:rsidR="0096263E" w:rsidRPr="00330717" w:rsidRDefault="0096263E" w:rsidP="00330717">
      <w:pPr>
        <w:ind w:firstLine="851"/>
      </w:pPr>
    </w:p>
    <w:p w:rsidR="00E54F28" w:rsidRDefault="00E54F28" w:rsidP="00330717">
      <w:pPr>
        <w:ind w:firstLine="851"/>
        <w:jc w:val="center"/>
        <w:rPr>
          <w:b/>
          <w:bCs/>
        </w:rPr>
      </w:pPr>
    </w:p>
    <w:p w:rsidR="00E54F28" w:rsidRPr="00AD7085" w:rsidRDefault="00E54F28" w:rsidP="00330717">
      <w:pPr>
        <w:ind w:firstLine="851"/>
        <w:jc w:val="center"/>
        <w:rPr>
          <w:b/>
          <w:bCs/>
        </w:rPr>
      </w:pPr>
      <w:r w:rsidRPr="00AD7085">
        <w:rPr>
          <w:b/>
          <w:bCs/>
        </w:rPr>
        <w:lastRenderedPageBreak/>
        <w:t xml:space="preserve">Практическое занятие №5 </w:t>
      </w:r>
    </w:p>
    <w:p w:rsidR="005409DE" w:rsidRDefault="00E54F28" w:rsidP="00330717">
      <w:pPr>
        <w:ind w:firstLine="851"/>
        <w:jc w:val="center"/>
        <w:rPr>
          <w:b/>
          <w:bCs/>
        </w:rPr>
      </w:pPr>
      <w:r w:rsidRPr="00E54F28">
        <w:rPr>
          <w:b/>
          <w:bCs/>
        </w:rPr>
        <w:t>Средства предварительной обработки и улучшения изобразительных характеристик космических изображений в растровых графических редакторах. Первичный анализ данных дистанционного зондирования в ра</w:t>
      </w:r>
      <w:r>
        <w:rPr>
          <w:b/>
          <w:bCs/>
        </w:rPr>
        <w:t>стровых графических редакторах</w:t>
      </w:r>
    </w:p>
    <w:p w:rsidR="00E54F28" w:rsidRPr="00330717" w:rsidRDefault="00E54F28" w:rsidP="00330717">
      <w:pPr>
        <w:ind w:firstLine="851"/>
        <w:jc w:val="center"/>
        <w:rPr>
          <w:b/>
          <w:bCs/>
        </w:rPr>
      </w:pPr>
    </w:p>
    <w:p w:rsidR="005409DE" w:rsidRPr="00330717" w:rsidRDefault="005409DE" w:rsidP="00330717">
      <w:pPr>
        <w:ind w:firstLine="851"/>
        <w:jc w:val="both"/>
      </w:pPr>
      <w:r w:rsidRPr="00330717">
        <w:rPr>
          <w:b/>
        </w:rPr>
        <w:t>Цель</w:t>
      </w:r>
      <w:r w:rsidR="0043089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</w:t>
      </w:r>
      <w:r w:rsidR="006B79B2" w:rsidRPr="006B79B2">
        <w:t>Освоение базовых инструментов растрового графического редактора (на примере Adobe Photoshop или GIMP) для визуального улучшения качества космических снимков и выполнен</w:t>
      </w:r>
      <w:r w:rsidR="0063300B">
        <w:t>ия их первичного дешифрирования</w:t>
      </w:r>
      <w:r w:rsidRPr="00330717">
        <w:t>.</w:t>
      </w: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="0063300B" w:rsidRPr="0063300B">
        <w:rPr>
          <w:rFonts w:eastAsia="Calibri"/>
          <w:lang w:eastAsia="en-US"/>
        </w:rPr>
        <w:t>ознакомиться с растровыми</w:t>
      </w:r>
      <w:r w:rsidR="0063300B">
        <w:rPr>
          <w:rFonts w:eastAsia="Calibri"/>
          <w:lang w:eastAsia="en-US"/>
        </w:rPr>
        <w:t xml:space="preserve"> </w:t>
      </w:r>
      <w:r w:rsidR="0063300B" w:rsidRPr="0063300B">
        <w:rPr>
          <w:rFonts w:eastAsia="Calibri"/>
          <w:lang w:eastAsia="en-US"/>
        </w:rPr>
        <w:t>графическ</w:t>
      </w:r>
      <w:r w:rsidR="0063300B">
        <w:rPr>
          <w:rFonts w:eastAsia="Calibri"/>
          <w:lang w:eastAsia="en-US"/>
        </w:rPr>
        <w:t xml:space="preserve">ими </w:t>
      </w:r>
      <w:r w:rsidR="0063300B" w:rsidRPr="0063300B">
        <w:rPr>
          <w:rFonts w:eastAsia="Calibri"/>
          <w:lang w:eastAsia="en-US"/>
        </w:rPr>
        <w:t>редактора</w:t>
      </w:r>
      <w:r w:rsidR="0063300B">
        <w:rPr>
          <w:rFonts w:eastAsia="Calibri"/>
          <w:lang w:eastAsia="en-US"/>
        </w:rPr>
        <w:t>ми</w:t>
      </w:r>
      <w:r w:rsidRPr="00330717">
        <w:rPr>
          <w:rFonts w:eastAsia="Calibri"/>
          <w:lang w:eastAsia="en-US"/>
        </w:rPr>
        <w:t>.</w:t>
      </w:r>
    </w:p>
    <w:p w:rsidR="0043089B" w:rsidRPr="00330717" w:rsidRDefault="0043089B" w:rsidP="00330717">
      <w:pPr>
        <w:ind w:firstLine="851"/>
        <w:jc w:val="both"/>
      </w:pPr>
    </w:p>
    <w:p w:rsidR="0063300B" w:rsidRDefault="0063300B" w:rsidP="0063300B">
      <w:pPr>
        <w:ind w:firstLine="851"/>
        <w:jc w:val="both"/>
        <w:rPr>
          <w:b/>
        </w:rPr>
      </w:pPr>
      <w:r>
        <w:rPr>
          <w:b/>
        </w:rPr>
        <w:t>Краткие теоретические сведения:</w:t>
      </w:r>
    </w:p>
    <w:p w:rsidR="0063300B" w:rsidRDefault="0063300B" w:rsidP="0063300B">
      <w:pPr>
        <w:ind w:firstLine="851"/>
        <w:jc w:val="both"/>
        <w:rPr>
          <w:b/>
        </w:rPr>
      </w:pP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Основные методы предварительной обработки и улучшения</w:t>
      </w:r>
    </w:p>
    <w:p w:rsidR="0063300B" w:rsidRDefault="0063300B" w:rsidP="0063300B">
      <w:pPr>
        <w:ind w:firstLine="851"/>
        <w:jc w:val="both"/>
      </w:pPr>
      <w:r>
        <w:t>В отличие от ГИС, где анализ строится на значениях пикселей, в растровых редакторах основной упор делается на визуальное восприятие.</w:t>
      </w: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1. Работа с гистограммой и контрастом:</w:t>
      </w:r>
    </w:p>
    <w:p w:rsidR="0063300B" w:rsidRDefault="0063300B" w:rsidP="0063300B">
      <w:pPr>
        <w:ind w:firstLine="851"/>
        <w:jc w:val="both"/>
      </w:pPr>
      <w:r>
        <w:t xml:space="preserve">Анализ гистограммы: Изучение распределения яркости пикселей. </w:t>
      </w:r>
      <w:proofErr w:type="gramStart"/>
      <w:r>
        <w:t>Пик у левого края — преобладание темных участков (тени, вода), у правого — светлых (облака, снег, песок).</w:t>
      </w:r>
      <w:proofErr w:type="gramEnd"/>
    </w:p>
    <w:p w:rsidR="0063300B" w:rsidRDefault="0063300B" w:rsidP="0063300B">
      <w:pPr>
        <w:ind w:firstLine="851"/>
        <w:jc w:val="both"/>
      </w:pPr>
      <w:r>
        <w:t>Кривые (Curves): Самый мощный инструмент для тонкой настройки контраста. Позволяет изменять яркость отдельных диапазонов тонов (теней, полутонов, светов), делая детали более различимыми.</w:t>
      </w:r>
    </w:p>
    <w:p w:rsidR="0063300B" w:rsidRDefault="0063300B" w:rsidP="0063300B">
      <w:pPr>
        <w:ind w:firstLine="851"/>
        <w:jc w:val="both"/>
      </w:pPr>
      <w:r>
        <w:t>Уровни (Levels): Инструмент для быстрой коррекции. Позволяет установить новую самую темную и самую светлую точку на изображении, а также отрегулировать средние тона.</w:t>
      </w: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2. Фильтрация и повышение резкости:</w:t>
      </w:r>
    </w:p>
    <w:p w:rsidR="0063300B" w:rsidRDefault="0063300B" w:rsidP="0063300B">
      <w:pPr>
        <w:ind w:firstLine="851"/>
        <w:jc w:val="both"/>
      </w:pPr>
      <w:r>
        <w:t>Нерезкое маскирование (Unsharp Mask): Классический метод повышения резкости контуров объектов (леса, дорог, полей). Важно не переусердствовать, чтобы не создать артефакты.</w:t>
      </w:r>
    </w:p>
    <w:p w:rsidR="0063300B" w:rsidRDefault="0063300B" w:rsidP="0063300B">
      <w:pPr>
        <w:ind w:firstLine="851"/>
        <w:jc w:val="both"/>
      </w:pPr>
      <w:r>
        <w:t>Фильтры размытия (Blur): Могут использоваться для сглаживания шума на однородных поверхностях (например, на водной глади).</w:t>
      </w: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3. Цветокоррекция:</w:t>
      </w:r>
    </w:p>
    <w:p w:rsidR="0063300B" w:rsidRDefault="0063300B" w:rsidP="0063300B">
      <w:pPr>
        <w:ind w:firstLine="851"/>
        <w:jc w:val="both"/>
      </w:pPr>
      <w:r>
        <w:t xml:space="preserve">Цветовой баланс (Color Balance): Изменение соотношения цветов (циан-красный, маджента-зеленый, </w:t>
      </w:r>
      <w:proofErr w:type="gramStart"/>
      <w:r>
        <w:t>желтый-синий</w:t>
      </w:r>
      <w:proofErr w:type="gramEnd"/>
      <w:r>
        <w:t>) в тенях, средних тонах и светах.</w:t>
      </w:r>
    </w:p>
    <w:p w:rsidR="0063300B" w:rsidRDefault="0063300B" w:rsidP="0063300B">
      <w:pPr>
        <w:ind w:firstLine="851"/>
        <w:jc w:val="both"/>
      </w:pPr>
      <w:r>
        <w:t>Цветовой тон/Насыщенность (Hue/Saturation): Позволяет изменять общую насыщенность цветов или работать с отдельными цветовыми каналами (например, усилить зеленый цвет растительности).</w:t>
      </w:r>
    </w:p>
    <w:p w:rsidR="0063300B" w:rsidRDefault="0063300B" w:rsidP="0063300B">
      <w:pPr>
        <w:ind w:firstLine="851"/>
        <w:jc w:val="both"/>
      </w:pPr>
      <w:r>
        <w:t>Выборочная коррекция цвета (Selective Color): Тонкая настройка процентного содержания базовых цветов (Cyan, Magenta, Yellow, Black) в каждом из цветовых диапазонов.</w:t>
      </w: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4. Работа с каналами (Channels):</w:t>
      </w:r>
    </w:p>
    <w:p w:rsidR="0063300B" w:rsidRDefault="0063300B" w:rsidP="0063300B">
      <w:pPr>
        <w:ind w:firstLine="851"/>
        <w:jc w:val="both"/>
      </w:pPr>
      <w:r>
        <w:t>Просмотр изображения по отдельным цветовым каналам (в модели RGB). Это позволяет выявить детали, которые плохо видны в полноцветном режиме. Например, в ближнем инфракрасном канале (NIR) растительность выглядит очень ярко, что помогает оценить ее состояние.</w:t>
      </w:r>
    </w:p>
    <w:p w:rsidR="0063300B" w:rsidRDefault="0063300B" w:rsidP="0063300B">
      <w:pPr>
        <w:ind w:firstLine="851"/>
        <w:jc w:val="both"/>
      </w:pPr>
    </w:p>
    <w:p w:rsidR="0063300B" w:rsidRPr="00E54F28" w:rsidRDefault="0063300B" w:rsidP="0063300B">
      <w:pPr>
        <w:ind w:firstLine="851"/>
        <w:jc w:val="both"/>
        <w:rPr>
          <w:b/>
        </w:rPr>
      </w:pPr>
      <w:r w:rsidRPr="00E54F28">
        <w:rPr>
          <w:b/>
        </w:rPr>
        <w:t>Порядок работы:</w:t>
      </w:r>
    </w:p>
    <w:p w:rsidR="0063300B" w:rsidRPr="00E54F28" w:rsidRDefault="0063300B" w:rsidP="00AD7085">
      <w:pPr>
        <w:ind w:firstLine="851"/>
        <w:jc w:val="both"/>
      </w:pPr>
      <w:r w:rsidRPr="00E54F28">
        <w:t xml:space="preserve">1. Обзор </w:t>
      </w:r>
      <w:r w:rsidR="00AD7085" w:rsidRPr="00AD7085">
        <w:t>основных методов улучшения изображений: гистограмма, фильтры, цветовые модели</w:t>
      </w:r>
      <w:proofErr w:type="gramStart"/>
      <w:r w:rsidR="00AD7085" w:rsidRPr="00AD7085">
        <w:t>.</w:t>
      </w:r>
      <w:r w:rsidRPr="00E54F28">
        <w:t>;</w:t>
      </w:r>
    </w:p>
    <w:p w:rsidR="0063300B" w:rsidRPr="00E54F28" w:rsidRDefault="0063300B" w:rsidP="0063300B">
      <w:pPr>
        <w:ind w:firstLine="851"/>
      </w:pPr>
      <w:proofErr w:type="gramEnd"/>
      <w:r w:rsidRPr="00E54F28">
        <w:lastRenderedPageBreak/>
        <w:t xml:space="preserve">2. Ознакомление с </w:t>
      </w:r>
      <w:r w:rsidR="00AD7085">
        <w:t xml:space="preserve">правилами </w:t>
      </w:r>
      <w:r w:rsidR="00AD7085" w:rsidRPr="00AD7085">
        <w:t>п</w:t>
      </w:r>
      <w:r w:rsidR="00AD7085">
        <w:t>о</w:t>
      </w:r>
      <w:r w:rsidR="00AD7085" w:rsidRPr="00AD7085">
        <w:t xml:space="preserve"> улучшению изображения и его первичному анализу в графическом редакторе</w:t>
      </w:r>
      <w:r w:rsidRPr="00E54F28">
        <w:t>;</w:t>
      </w:r>
    </w:p>
    <w:p w:rsidR="0063300B" w:rsidRPr="00E54F28" w:rsidRDefault="0063300B" w:rsidP="0063300B">
      <w:pPr>
        <w:ind w:firstLine="851"/>
      </w:pPr>
      <w:r w:rsidRPr="00E54F28">
        <w:t>3. Обсуждение результатов, ответы на вопросы.</w:t>
      </w:r>
    </w:p>
    <w:p w:rsidR="00054A4D" w:rsidRDefault="00054A4D" w:rsidP="00054A4D">
      <w:pPr>
        <w:ind w:firstLine="851"/>
        <w:jc w:val="both"/>
        <w:rPr>
          <w:b/>
        </w:rPr>
      </w:pPr>
    </w:p>
    <w:p w:rsidR="00054A4D" w:rsidRPr="00330717" w:rsidRDefault="00054A4D" w:rsidP="00054A4D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63300B" w:rsidRDefault="0063300B" w:rsidP="0063300B">
      <w:pPr>
        <w:ind w:firstLine="851"/>
        <w:jc w:val="both"/>
      </w:pPr>
    </w:p>
    <w:p w:rsidR="0063300B" w:rsidRPr="0063300B" w:rsidRDefault="0063300B" w:rsidP="0063300B">
      <w:pPr>
        <w:ind w:firstLine="851"/>
        <w:jc w:val="both"/>
        <w:rPr>
          <w:b/>
        </w:rPr>
      </w:pPr>
      <w:r w:rsidRPr="0063300B">
        <w:rPr>
          <w:b/>
        </w:rPr>
        <w:t>Контрольные вопросы</w:t>
      </w:r>
    </w:p>
    <w:p w:rsidR="0063300B" w:rsidRDefault="0063300B" w:rsidP="0063300B">
      <w:pPr>
        <w:ind w:firstLine="851"/>
        <w:jc w:val="both"/>
      </w:pPr>
      <w:r>
        <w:t>1.Какова основная цель предварительной обработки космического снимка перед его визуальным анализом? Почему нельзя анализировать исходный "сырой" файл?</w:t>
      </w:r>
    </w:p>
    <w:p w:rsidR="0063300B" w:rsidRDefault="0063300B" w:rsidP="0063300B">
      <w:pPr>
        <w:ind w:firstLine="851"/>
        <w:jc w:val="both"/>
      </w:pPr>
      <w:r>
        <w:t>2. Опишите принцип работы инструмента "Кривые" (Curves) и объясните, как с его помощью можно "вытянуть" детали из темных областей снимка.</w:t>
      </w:r>
    </w:p>
    <w:p w:rsidR="0063300B" w:rsidRDefault="0063300B" w:rsidP="0063300B">
      <w:pPr>
        <w:ind w:firstLine="851"/>
        <w:jc w:val="both"/>
      </w:pPr>
      <w:r>
        <w:t>3. В чем заключается разница между повышением резкости изображения и его размытием? В каких случаях при анализе ДЗЗ применяется каждый из этих эффектов?</w:t>
      </w:r>
    </w:p>
    <w:p w:rsidR="0063300B" w:rsidRDefault="0063300B" w:rsidP="0063300B">
      <w:pPr>
        <w:ind w:firstLine="851"/>
        <w:jc w:val="both"/>
      </w:pPr>
      <w:r>
        <w:t>4. Объясните разницу между цветовыми моделями RGB и CMYK. Почему для работы с космическими снимками на экране монитора используется модель RGB?</w:t>
      </w:r>
    </w:p>
    <w:p w:rsidR="0063300B" w:rsidRDefault="0063300B" w:rsidP="0063300B">
      <w:pPr>
        <w:ind w:firstLine="851"/>
        <w:jc w:val="both"/>
      </w:pPr>
      <w:r>
        <w:t>5. Что такое "гистограмма" изображения? Какую информацию она дает аналитику и как она используется при коррекции контраста?</w:t>
      </w:r>
    </w:p>
    <w:p w:rsidR="0063300B" w:rsidRDefault="0063300B" w:rsidP="0063300B">
      <w:pPr>
        <w:ind w:firstLine="851"/>
        <w:jc w:val="both"/>
      </w:pPr>
      <w:r>
        <w:t>6. Опишите последовательность действий для создания "псевдоцветного" изображения из черно-белого снимка в растровом редакторе.</w:t>
      </w:r>
    </w:p>
    <w:p w:rsidR="0063300B" w:rsidRPr="0063300B" w:rsidRDefault="0063300B" w:rsidP="0063300B">
      <w:pPr>
        <w:ind w:firstLine="851"/>
        <w:jc w:val="both"/>
      </w:pPr>
      <w:r>
        <w:t>7. Как инструменты цветокоррекции (например, "Цветовой тон/Насыщенность") могут помочь отличить здоровую растительность от угнетенной или сухой?</w:t>
      </w:r>
    </w:p>
    <w:p w:rsidR="0063300B" w:rsidRDefault="0063300B" w:rsidP="00330717">
      <w:pPr>
        <w:ind w:firstLine="851"/>
        <w:jc w:val="both"/>
        <w:rPr>
          <w:b/>
        </w:rPr>
      </w:pPr>
    </w:p>
    <w:p w:rsidR="0043089B" w:rsidRPr="00330717" w:rsidRDefault="0043089B" w:rsidP="00330717">
      <w:pPr>
        <w:ind w:firstLine="851"/>
        <w:jc w:val="both"/>
      </w:pPr>
    </w:p>
    <w:p w:rsidR="00531B02" w:rsidRDefault="00531B02" w:rsidP="00330717">
      <w:pPr>
        <w:ind w:firstLine="851"/>
      </w:pPr>
    </w:p>
    <w:p w:rsidR="003B4827" w:rsidRPr="00330717" w:rsidRDefault="003B4827" w:rsidP="00330717">
      <w:pPr>
        <w:ind w:firstLine="851"/>
      </w:pPr>
    </w:p>
    <w:p w:rsidR="00AD7085" w:rsidRDefault="00AD7085" w:rsidP="00330717">
      <w:pPr>
        <w:ind w:firstLine="851"/>
        <w:jc w:val="center"/>
        <w:rPr>
          <w:b/>
          <w:bCs/>
        </w:rPr>
      </w:pPr>
      <w:r w:rsidRPr="00A40E77">
        <w:rPr>
          <w:b/>
          <w:bCs/>
        </w:rPr>
        <w:t>Практическое занятие № 6</w:t>
      </w:r>
      <w:r w:rsidRPr="00AD7085">
        <w:rPr>
          <w:b/>
          <w:bCs/>
        </w:rPr>
        <w:t xml:space="preserve"> </w:t>
      </w:r>
    </w:p>
    <w:p w:rsidR="00404AB6" w:rsidRDefault="00AD7085" w:rsidP="00330717">
      <w:pPr>
        <w:ind w:firstLine="851"/>
        <w:jc w:val="center"/>
        <w:rPr>
          <w:b/>
          <w:bCs/>
        </w:rPr>
      </w:pPr>
      <w:r w:rsidRPr="00AD7085">
        <w:rPr>
          <w:b/>
          <w:bCs/>
        </w:rPr>
        <w:t>Неконтролируемая классификация лесопокрытых территорий в графических растровых редакторах. Контролируемая классификация и переход от результата классификации и его обработка в гр</w:t>
      </w:r>
      <w:r>
        <w:rPr>
          <w:b/>
          <w:bCs/>
        </w:rPr>
        <w:t>афических растровых редакторах</w:t>
      </w:r>
    </w:p>
    <w:p w:rsidR="00AD7085" w:rsidRPr="00330717" w:rsidRDefault="00AD7085" w:rsidP="00330717">
      <w:pPr>
        <w:ind w:firstLine="851"/>
        <w:jc w:val="center"/>
        <w:rPr>
          <w:b/>
          <w:bCs/>
        </w:rPr>
      </w:pPr>
    </w:p>
    <w:p w:rsidR="00404AB6" w:rsidRPr="00330717" w:rsidRDefault="00404AB6" w:rsidP="00330717">
      <w:pPr>
        <w:ind w:firstLine="851"/>
        <w:jc w:val="both"/>
      </w:pPr>
      <w:r w:rsidRPr="00330717">
        <w:rPr>
          <w:b/>
        </w:rPr>
        <w:t>Цель</w:t>
      </w:r>
      <w:r w:rsidR="00A600FF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</w:t>
      </w:r>
      <w:r w:rsidR="00AD7085">
        <w:t>о</w:t>
      </w:r>
      <w:r w:rsidR="00AD7085" w:rsidRPr="00AD7085">
        <w:t>своение основных подходов к тематическому дешифрированию космических снимков: неконтролируемого (автоматического) и контролируемого (с обучением). Формирование навыков создания тематических карт</w:t>
      </w:r>
      <w:r w:rsidR="00A600FF" w:rsidRPr="00330717">
        <w:t>.</w:t>
      </w:r>
    </w:p>
    <w:p w:rsidR="00404AB6" w:rsidRPr="00330717" w:rsidRDefault="00404AB6" w:rsidP="00330717">
      <w:pPr>
        <w:ind w:firstLine="851"/>
        <w:jc w:val="both"/>
        <w:rPr>
          <w:b/>
        </w:rPr>
      </w:pPr>
    </w:p>
    <w:p w:rsidR="00F61F03" w:rsidRPr="00330717" w:rsidRDefault="00F61F03" w:rsidP="00F61F03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63300B">
        <w:rPr>
          <w:rFonts w:eastAsia="Calibri"/>
          <w:lang w:eastAsia="en-US"/>
        </w:rPr>
        <w:t>ознакомиться с растровыми</w:t>
      </w:r>
      <w:r>
        <w:rPr>
          <w:rFonts w:eastAsia="Calibri"/>
          <w:lang w:eastAsia="en-US"/>
        </w:rPr>
        <w:t xml:space="preserve"> </w:t>
      </w:r>
      <w:r w:rsidRPr="0063300B">
        <w:rPr>
          <w:rFonts w:eastAsia="Calibri"/>
          <w:lang w:eastAsia="en-US"/>
        </w:rPr>
        <w:t>графическ</w:t>
      </w:r>
      <w:r>
        <w:rPr>
          <w:rFonts w:eastAsia="Calibri"/>
          <w:lang w:eastAsia="en-US"/>
        </w:rPr>
        <w:t xml:space="preserve">ими </w:t>
      </w:r>
      <w:r w:rsidRPr="0063300B">
        <w:rPr>
          <w:rFonts w:eastAsia="Calibri"/>
          <w:lang w:eastAsia="en-US"/>
        </w:rPr>
        <w:t>редактора</w:t>
      </w:r>
      <w:r>
        <w:rPr>
          <w:rFonts w:eastAsia="Calibri"/>
          <w:lang w:eastAsia="en-US"/>
        </w:rPr>
        <w:t>ми</w:t>
      </w:r>
      <w:r w:rsidRPr="00330717">
        <w:rPr>
          <w:rFonts w:eastAsia="Calibri"/>
          <w:lang w:eastAsia="en-US"/>
        </w:rPr>
        <w:t>.</w:t>
      </w:r>
    </w:p>
    <w:p w:rsidR="00F61F03" w:rsidRPr="00330717" w:rsidRDefault="00F61F03" w:rsidP="00F61F03">
      <w:pPr>
        <w:ind w:firstLine="851"/>
        <w:jc w:val="both"/>
      </w:pPr>
    </w:p>
    <w:p w:rsidR="00F61F03" w:rsidRDefault="00F61F03" w:rsidP="00F61F03">
      <w:pPr>
        <w:ind w:firstLine="851"/>
        <w:jc w:val="both"/>
        <w:rPr>
          <w:b/>
        </w:rPr>
      </w:pPr>
      <w:r>
        <w:rPr>
          <w:b/>
        </w:rPr>
        <w:t>Краткие теоретические сведения: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</w:pPr>
      <w:r w:rsidRPr="00A40E77">
        <w:t>Тематическая классификация — это ключевой процесс в дистанционном зондировании Земли (ДЗЗ), целью которого является разделение изображения на конечное число классов или категорий. Каждый пиксель изображения относится к одному из этих классов (например, "хвойный лес", "лиственный лес", "вода", "болото"). В результате классификации создается тематическая карта.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</w:pPr>
      <w:r w:rsidRPr="00A40E77">
        <w:t xml:space="preserve">В графических растровых редакторах (таких как </w:t>
      </w:r>
      <w:r w:rsidRPr="00A40E77">
        <w:rPr>
          <w:i/>
          <w:iCs/>
        </w:rPr>
        <w:t>Adobe Photoshop</w:t>
      </w:r>
      <w:r w:rsidRPr="00A40E77">
        <w:t xml:space="preserve">, </w:t>
      </w:r>
      <w:r w:rsidRPr="00A40E77">
        <w:rPr>
          <w:i/>
          <w:iCs/>
        </w:rPr>
        <w:t>GIMP</w:t>
      </w:r>
      <w:r w:rsidRPr="00A40E77">
        <w:t>) этот процесс выполняется с помощью инструментов, работающих с цветом и яркостью пикселей, и может быть реализован двумя основными способами.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A40E77">
        <w:rPr>
          <w:b/>
          <w:bCs/>
        </w:rPr>
        <w:t>1. Неконтролируемая классификация (Unsupervised Classification)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</w:pPr>
      <w:r w:rsidRPr="00A40E77">
        <w:lastRenderedPageBreak/>
        <w:t xml:space="preserve">Этот метод также называют кластеризацией. Его главная особенность — </w:t>
      </w:r>
      <w:r w:rsidRPr="00A40E77">
        <w:rPr>
          <w:b/>
          <w:bCs/>
        </w:rPr>
        <w:t>отсутствие предварительных знаний</w:t>
      </w:r>
      <w:r w:rsidRPr="00A40E77">
        <w:t xml:space="preserve"> со стороны пользователя о том, какие классы присутствуют на изображении.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Принцип работы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</w:pPr>
      <w:r w:rsidRPr="00A40E77">
        <w:t>Алгоритм автоматически анализирует весь массив данных (все пиксели изображения) и группирует их в заданное пользователем количество кластеров (групп). Группировка происходит на основе спектрального сходства: пиксели с близкими значениями яркости в разных каналах объединяются в один кластер.</w:t>
      </w:r>
    </w:p>
    <w:p w:rsidR="00A40E77" w:rsidRPr="00A40E77" w:rsidRDefault="00A40E77" w:rsidP="009D0ADB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Входные данные:</w:t>
      </w:r>
      <w:r w:rsidRPr="00A40E77">
        <w:t xml:space="preserve"> Исходное изображение и желаемое количество классов (кластеров).</w:t>
      </w:r>
    </w:p>
    <w:p w:rsidR="00A40E77" w:rsidRPr="00A40E77" w:rsidRDefault="00A40E77" w:rsidP="009D0ADB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Процесс:</w:t>
      </w:r>
      <w:r w:rsidRPr="00A40E77">
        <w:t xml:space="preserve"> Алгоритм (например, </w:t>
      </w:r>
      <w:r w:rsidRPr="00A40E77">
        <w:rPr>
          <w:i/>
          <w:iCs/>
        </w:rPr>
        <w:t>K-means</w:t>
      </w:r>
      <w:r w:rsidRPr="00A40E77">
        <w:t>) итеративно ищет центры кластеров в многомерном пространстве и относит каждый пиксель к ближайшему центру.</w:t>
      </w:r>
    </w:p>
    <w:p w:rsidR="00A40E77" w:rsidRPr="00A40E77" w:rsidRDefault="00A40E77" w:rsidP="009D0ADB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Результат:</w:t>
      </w:r>
      <w:r w:rsidRPr="00A40E77">
        <w:t xml:space="preserve"> Изображение, где каждый кластер представлен своим цветом. Пользователь видит, на какие группы алгоритм разбил снимок.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Преимущества</w:t>
      </w:r>
    </w:p>
    <w:p w:rsidR="00A40E77" w:rsidRPr="00A40E77" w:rsidRDefault="00A40E77" w:rsidP="009D0ADB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Скорость:</w:t>
      </w:r>
      <w:r w:rsidRPr="00A40E77">
        <w:t xml:space="preserve"> Не требует от пользователя ручного выделения эталонных участков.</w:t>
      </w:r>
    </w:p>
    <w:p w:rsidR="00A40E77" w:rsidRPr="00A40E77" w:rsidRDefault="00A40E77" w:rsidP="009D0ADB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Объективность:</w:t>
      </w:r>
      <w:r w:rsidRPr="00A40E77">
        <w:t xml:space="preserve"> Исключает субъективное влияние пользователя на начальный этап классификации.</w:t>
      </w:r>
    </w:p>
    <w:p w:rsidR="00A40E77" w:rsidRPr="00A40E77" w:rsidRDefault="00A40E77" w:rsidP="009D0ADB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Изучение:</w:t>
      </w:r>
      <w:r w:rsidRPr="00A40E77">
        <w:t xml:space="preserve"> Позволяет быстро оценить спектральное разнообразие территории и выявить скрытые закономерности.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Недостатки</w:t>
      </w:r>
    </w:p>
    <w:p w:rsidR="00A40E77" w:rsidRPr="00A40E77" w:rsidRDefault="00A40E77" w:rsidP="009D0ADB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Трудность интерпретации:</w:t>
      </w:r>
      <w:r w:rsidRPr="00A40E77">
        <w:t xml:space="preserve"> Полученные классы не имеют названий. Пользователю самому приходится анализировать, какой реальный объект на местности соответствует каждому цвету на карте.</w:t>
      </w:r>
    </w:p>
    <w:p w:rsidR="00A40E77" w:rsidRPr="00A40E77" w:rsidRDefault="00A40E77" w:rsidP="009D0ADB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Низкая точность:</w:t>
      </w:r>
      <w:r w:rsidRPr="00A40E77">
        <w:t xml:space="preserve"> Алгоритм может объединить в один класс объекты, которые с человеческой точки зрения должны быть разными (например, тень от леса и водная поверхность могут иметь схожие спектральные характеристики).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A40E77">
        <w:rPr>
          <w:b/>
          <w:bCs/>
        </w:rPr>
        <w:t>2. Контролируемая классификация (Supervised Classification)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</w:pPr>
      <w:r w:rsidRPr="00A40E77">
        <w:t xml:space="preserve">Этот метод основан на </w:t>
      </w:r>
      <w:r w:rsidRPr="00A40E77">
        <w:rPr>
          <w:b/>
          <w:bCs/>
        </w:rPr>
        <w:t>"обучении"</w:t>
      </w:r>
      <w:r w:rsidRPr="00A40E77">
        <w:t xml:space="preserve"> алгоритма пользователем. Пользователь заранее знает, какие классы его интересуют, и предоставляет алгоритму примеры (эталоны) для каждого из них.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Принцип работы</w:t>
      </w:r>
    </w:p>
    <w:p w:rsidR="00A40E77" w:rsidRPr="00A40E77" w:rsidRDefault="00A40E77" w:rsidP="009D0ADB">
      <w:pPr>
        <w:numPr>
          <w:ilvl w:val="0"/>
          <w:numId w:val="10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Создание эталонов (обучающих выборок):</w:t>
      </w:r>
      <w:r w:rsidRPr="00A40E77">
        <w:t xml:space="preserve"> Пользователь выделяет на снимке несколько однородных участков (полигонов), которые он может идентифицировать. Например, он обводит несколько участков чистого соснового леса, несколько участков березового леса, участки вырубки и т.д. Эти участки называются "обучающими выборками".</w:t>
      </w:r>
    </w:p>
    <w:p w:rsidR="00A40E77" w:rsidRPr="00A40E77" w:rsidRDefault="00A40E77" w:rsidP="009D0ADB">
      <w:pPr>
        <w:numPr>
          <w:ilvl w:val="0"/>
          <w:numId w:val="10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Извлечение спектральных сигнатур:</w:t>
      </w:r>
      <w:r w:rsidRPr="00A40E77">
        <w:t xml:space="preserve"> На основе выделенных участков программа вычисляет "спектральную сигнатуру" для каждого класса. Это статистическое </w:t>
      </w:r>
      <w:r w:rsidRPr="00A40E77">
        <w:lastRenderedPageBreak/>
        <w:t>описание того, как объекты данного класса отражают излучение в разных каналах (средние значения, дисперсия).</w:t>
      </w:r>
    </w:p>
    <w:p w:rsidR="00A40E77" w:rsidRPr="00A40E77" w:rsidRDefault="00A40E77" w:rsidP="009D0ADB">
      <w:pPr>
        <w:numPr>
          <w:ilvl w:val="0"/>
          <w:numId w:val="10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Классификация:</w:t>
      </w:r>
      <w:r w:rsidRPr="00A40E77">
        <w:t xml:space="preserve"> Алгоритм последовательно сравнивает спектральную сигнатуру каждого пикселя изображения с эталонными сигнатурами и относит его к тому классу, к которому он наиболее близок.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Основные методы контролируемой классификации</w:t>
      </w:r>
    </w:p>
    <w:p w:rsidR="00A40E77" w:rsidRPr="00A40E77" w:rsidRDefault="00A40E77" w:rsidP="009D0ADB">
      <w:pPr>
        <w:numPr>
          <w:ilvl w:val="0"/>
          <w:numId w:val="11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Параллелепипедная классификация (</w:t>
      </w:r>
      <w:r w:rsidRPr="00A40E77">
        <w:rPr>
          <w:b/>
          <w:bCs/>
          <w:i/>
          <w:iCs/>
        </w:rPr>
        <w:t>Box Classifier</w:t>
      </w:r>
      <w:r w:rsidRPr="00A40E77">
        <w:rPr>
          <w:b/>
          <w:bCs/>
        </w:rPr>
        <w:t>):</w:t>
      </w:r>
      <w:r w:rsidRPr="00A40E77">
        <w:t xml:space="preserve"> Самый простой метод. Для каждого класса задаются граничные значения яркости в каждом канале. Если спектральные характеристики пикселя попадают в этот "параллелепипед", он относится к данному классу.</w:t>
      </w:r>
    </w:p>
    <w:p w:rsidR="00A40E77" w:rsidRPr="00A40E77" w:rsidRDefault="00A40E77" w:rsidP="009D0ADB">
      <w:pPr>
        <w:numPr>
          <w:ilvl w:val="0"/>
          <w:numId w:val="11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Классификация по минимальному расстоянию (</w:t>
      </w:r>
      <w:r w:rsidRPr="00A40E77">
        <w:rPr>
          <w:b/>
          <w:bCs/>
          <w:i/>
          <w:iCs/>
        </w:rPr>
        <w:t>Minimum Distance</w:t>
      </w:r>
      <w:r w:rsidRPr="00A40E77">
        <w:rPr>
          <w:b/>
          <w:bCs/>
        </w:rPr>
        <w:t>):</w:t>
      </w:r>
      <w:r w:rsidRPr="00A40E77">
        <w:t xml:space="preserve"> Вычисляется математическое расстояние (например, евклидово) между вектором пикселя и центром каждого эталонного класса. Пиксель относится к ближайшему классу.</w:t>
      </w:r>
    </w:p>
    <w:p w:rsidR="00A40E77" w:rsidRPr="00A40E77" w:rsidRDefault="00A40E77" w:rsidP="009D0ADB">
      <w:pPr>
        <w:numPr>
          <w:ilvl w:val="0"/>
          <w:numId w:val="11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Максимум правдоподобия (</w:t>
      </w:r>
      <w:r w:rsidRPr="00A40E77">
        <w:rPr>
          <w:b/>
          <w:bCs/>
          <w:i/>
          <w:iCs/>
        </w:rPr>
        <w:t>Maximum Likelihood</w:t>
      </w:r>
      <w:r w:rsidRPr="00A40E77">
        <w:rPr>
          <w:b/>
          <w:bCs/>
        </w:rPr>
        <w:t>):</w:t>
      </w:r>
      <w:r w:rsidRPr="00A40E77">
        <w:t xml:space="preserve"> Наиболее сложный и точный метод. Он учитывает не только расстояние до центра класса, но и то, как плотно распределены пиксели эталонной выборки вокруг этого центра (ковариационную матрицу). Пиксель относится к тому классу, вероятность принадлежности к которому максимальна.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Преимущества</w:t>
      </w:r>
    </w:p>
    <w:p w:rsidR="00A40E77" w:rsidRPr="00A40E77" w:rsidRDefault="00A40E77" w:rsidP="009D0ADB">
      <w:pPr>
        <w:numPr>
          <w:ilvl w:val="0"/>
          <w:numId w:val="12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Высокая точность:</w:t>
      </w:r>
      <w:r w:rsidRPr="00A40E77">
        <w:t xml:space="preserve"> Результаты более точно соответствуют реальным объектам на местности.</w:t>
      </w:r>
    </w:p>
    <w:p w:rsidR="00A40E77" w:rsidRPr="00A40E77" w:rsidRDefault="00A40E77" w:rsidP="009D0ADB">
      <w:pPr>
        <w:numPr>
          <w:ilvl w:val="0"/>
          <w:numId w:val="12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Информативность:</w:t>
      </w:r>
      <w:r w:rsidRPr="00A40E77">
        <w:t xml:space="preserve"> Классы имеют заранее известные названия, что упрощает дальнейший анализ.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3"/>
        <w:rPr>
          <w:b/>
          <w:bCs/>
        </w:rPr>
      </w:pPr>
      <w:r w:rsidRPr="00A40E77">
        <w:rPr>
          <w:b/>
          <w:bCs/>
        </w:rPr>
        <w:t>Недостатки</w:t>
      </w:r>
    </w:p>
    <w:p w:rsidR="00A40E77" w:rsidRPr="00A40E77" w:rsidRDefault="00A40E77" w:rsidP="009D0ADB">
      <w:pPr>
        <w:numPr>
          <w:ilvl w:val="0"/>
          <w:numId w:val="13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Трудоемкость:</w:t>
      </w:r>
      <w:r w:rsidRPr="00A40E77">
        <w:t xml:space="preserve"> Требует от пользователя глубоких знаний о территории и времени на создание качественных эталонов.</w:t>
      </w:r>
    </w:p>
    <w:p w:rsidR="00A40E77" w:rsidRPr="00A40E77" w:rsidRDefault="00A40E77" w:rsidP="009D0ADB">
      <w:pPr>
        <w:numPr>
          <w:ilvl w:val="0"/>
          <w:numId w:val="13"/>
        </w:numPr>
        <w:spacing w:before="100" w:beforeAutospacing="1" w:after="100" w:afterAutospacing="1"/>
        <w:ind w:left="0" w:firstLine="709"/>
        <w:jc w:val="both"/>
      </w:pPr>
      <w:r w:rsidRPr="00A40E77">
        <w:rPr>
          <w:b/>
          <w:bCs/>
        </w:rPr>
        <w:t>Субъективность:</w:t>
      </w:r>
      <w:r w:rsidRPr="00A40E77">
        <w:t xml:space="preserve"> Качество результата напрямую зависит от того, насколько репрезентативными были созданные эталоны.</w:t>
      </w:r>
    </w:p>
    <w:p w:rsidR="00A40E77" w:rsidRPr="00A40E77" w:rsidRDefault="00A40E77" w:rsidP="00A40E77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A40E77">
        <w:rPr>
          <w:b/>
          <w:bCs/>
        </w:rPr>
        <w:t>Сравнительная таблица методов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4243"/>
        <w:gridCol w:w="2979"/>
      </w:tblGrid>
      <w:tr w:rsidR="00A40E77" w:rsidRPr="00A40E77" w:rsidTr="00A40E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pPr>
              <w:rPr>
                <w:b/>
                <w:bCs/>
              </w:rPr>
            </w:pPr>
            <w:r w:rsidRPr="00A40E77">
              <w:rPr>
                <w:b/>
                <w:bCs/>
              </w:rPr>
              <w:t>Характеристика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pPr>
              <w:rPr>
                <w:b/>
                <w:bCs/>
              </w:rPr>
            </w:pPr>
            <w:r w:rsidRPr="00A40E77">
              <w:rPr>
                <w:b/>
                <w:bCs/>
              </w:rPr>
              <w:t>Неконтролируемая классификация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pPr>
              <w:rPr>
                <w:b/>
                <w:bCs/>
              </w:rPr>
            </w:pPr>
            <w:r w:rsidRPr="00A40E77">
              <w:rPr>
                <w:b/>
                <w:bCs/>
              </w:rPr>
              <w:t>Контролируемая классификация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Принцип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Автоматическая группировка по спектральному сходству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Сравнение с эталонными образцами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Роль пользователя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Задает только количество классов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Создает эталоны для каждого класса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Предварительные знания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Не требуются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Необходимы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Точность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Обычно ниже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Обычно выше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Скорость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Быстрая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proofErr w:type="gramStart"/>
            <w:r w:rsidRPr="00A40E77">
              <w:t>Медленная</w:t>
            </w:r>
            <w:proofErr w:type="gramEnd"/>
            <w:r w:rsidRPr="00A40E77">
              <w:t xml:space="preserve"> (из-за подготовки)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t>Интерпретация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 xml:space="preserve">Сложная, требует </w:t>
            </w:r>
            <w:proofErr w:type="gramStart"/>
            <w:r w:rsidRPr="00A40E77">
              <w:t>пост-анализа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proofErr w:type="gramStart"/>
            <w:r w:rsidRPr="00A40E77">
              <w:t>Простая</w:t>
            </w:r>
            <w:proofErr w:type="gramEnd"/>
            <w:r w:rsidRPr="00A40E77">
              <w:t>, классы известны заранее</w:t>
            </w:r>
          </w:p>
        </w:tc>
      </w:tr>
      <w:tr w:rsidR="00A40E77" w:rsidRPr="00A40E77" w:rsidTr="00A40E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rPr>
                <w:b/>
                <w:bCs/>
              </w:rPr>
              <w:lastRenderedPageBreak/>
              <w:t>Основное применение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Первичный анализ данных, поиск аномалий</w:t>
            </w:r>
          </w:p>
        </w:tc>
        <w:tc>
          <w:tcPr>
            <w:tcW w:w="0" w:type="auto"/>
            <w:vAlign w:val="center"/>
            <w:hideMark/>
          </w:tcPr>
          <w:p w:rsidR="00A40E77" w:rsidRPr="00A40E77" w:rsidRDefault="00A40E77" w:rsidP="00A40E77">
            <w:r w:rsidRPr="00A40E77">
              <w:t>Создание точных тематических карт</w:t>
            </w:r>
          </w:p>
        </w:tc>
      </w:tr>
    </w:tbl>
    <w:p w:rsidR="00A600FF" w:rsidRDefault="00A600FF" w:rsidP="00330717">
      <w:pPr>
        <w:ind w:firstLine="851"/>
        <w:jc w:val="both"/>
      </w:pPr>
    </w:p>
    <w:p w:rsidR="00F61F03" w:rsidRPr="00330717" w:rsidRDefault="00F61F03" w:rsidP="00330717">
      <w:pPr>
        <w:ind w:firstLine="851"/>
        <w:jc w:val="both"/>
      </w:pPr>
    </w:p>
    <w:p w:rsidR="00A600FF" w:rsidRPr="00330717" w:rsidRDefault="00A600FF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F61F03" w:rsidRDefault="00F61F03" w:rsidP="00F61F03">
      <w:pPr>
        <w:ind w:firstLine="851"/>
        <w:jc w:val="both"/>
      </w:pPr>
      <w:r>
        <w:t xml:space="preserve">1.  Ознакомиться с </w:t>
      </w:r>
      <w:r w:rsidRPr="00F61F03">
        <w:t>классификаци</w:t>
      </w:r>
      <w:r>
        <w:t>ей</w:t>
      </w:r>
      <w:r w:rsidRPr="00F61F03">
        <w:t>, разница</w:t>
      </w:r>
      <w:r>
        <w:t>ми</w:t>
      </w:r>
      <w:r w:rsidRPr="00F61F03">
        <w:t xml:space="preserve"> между неконтролируемым и контролируемым подходами.</w:t>
      </w:r>
    </w:p>
    <w:p w:rsidR="00F61F03" w:rsidRDefault="00F61F03" w:rsidP="00F61F03">
      <w:pPr>
        <w:ind w:firstLine="851"/>
        <w:jc w:val="both"/>
      </w:pPr>
      <w:r>
        <w:t xml:space="preserve">2. Ознакомление с правилами </w:t>
      </w:r>
      <w:r w:rsidRPr="00F61F03">
        <w:t>по выполнению автоматической кластеризации изображения</w:t>
      </w:r>
      <w:r>
        <w:t>;</w:t>
      </w:r>
    </w:p>
    <w:p w:rsidR="00F61F03" w:rsidRDefault="00F61F03" w:rsidP="00F61F03">
      <w:pPr>
        <w:ind w:firstLine="851"/>
        <w:jc w:val="both"/>
      </w:pPr>
      <w:r>
        <w:t>3. Проведение с</w:t>
      </w:r>
      <w:r w:rsidRPr="00F61F03">
        <w:t>глаживани</w:t>
      </w:r>
      <w:r>
        <w:t>я</w:t>
      </w:r>
      <w:r w:rsidRPr="00F61F03">
        <w:t xml:space="preserve"> результатов, преобразование растра в векторный формат</w:t>
      </w:r>
    </w:p>
    <w:p w:rsidR="00404AB6" w:rsidRPr="00330717" w:rsidRDefault="00F61F03" w:rsidP="00F61F03">
      <w:pPr>
        <w:ind w:firstLine="851"/>
      </w:pPr>
      <w:r>
        <w:t>3. Обсуждение результатов, ответы на вопросы.</w:t>
      </w:r>
    </w:p>
    <w:p w:rsidR="00404AB6" w:rsidRPr="00330717" w:rsidRDefault="00404AB6" w:rsidP="00330717">
      <w:pPr>
        <w:ind w:firstLine="851"/>
        <w:rPr>
          <w:b/>
        </w:rPr>
      </w:pPr>
    </w:p>
    <w:p w:rsidR="00A600FF" w:rsidRPr="00330717" w:rsidRDefault="00A600FF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A600FF" w:rsidRPr="00330717" w:rsidRDefault="00A600FF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A600FF" w:rsidRPr="00330717" w:rsidRDefault="00A600FF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F61F03" w:rsidRDefault="00F61F03" w:rsidP="00F61F03">
      <w:pPr>
        <w:ind w:firstLine="851"/>
        <w:jc w:val="both"/>
      </w:pPr>
      <w:r>
        <w:t xml:space="preserve">1. В чем заключается фундаментальное различие между неконтролируемой и контролируемой классификацией? </w:t>
      </w:r>
    </w:p>
    <w:p w:rsidR="00F61F03" w:rsidRDefault="00F61F03" w:rsidP="00F61F03">
      <w:pPr>
        <w:ind w:firstLine="851"/>
        <w:jc w:val="both"/>
      </w:pPr>
      <w:r>
        <w:t>2. Какой метод требует больше предварительных знаний об исследуемой территории?</w:t>
      </w:r>
    </w:p>
    <w:p w:rsidR="00F61F03" w:rsidRDefault="00F61F03" w:rsidP="00F61F03">
      <w:pPr>
        <w:ind w:firstLine="851"/>
        <w:jc w:val="both"/>
      </w:pPr>
      <w:r>
        <w:t>3. Каковы основные недостатки автоматической неконтролируемой классификации при дешифрировании сложных природных объектов? Почему результат часто требует ручной доработки?</w:t>
      </w:r>
    </w:p>
    <w:p w:rsidR="00F61F03" w:rsidRDefault="00F61F03" w:rsidP="00F61F03">
      <w:pPr>
        <w:ind w:firstLine="851"/>
        <w:jc w:val="both"/>
      </w:pPr>
      <w:r>
        <w:t>4. Для чего применяется медианная фильтрация (Median Filter) при обработке результатов классификации? Как этот фильтр помогает улучшить качество тематической карты?</w:t>
      </w:r>
    </w:p>
    <w:p w:rsidR="00F61F03" w:rsidRDefault="00F61F03" w:rsidP="00F61F03">
      <w:pPr>
        <w:ind w:firstLine="851"/>
        <w:jc w:val="both"/>
      </w:pPr>
      <w:r>
        <w:t>5. Что такое "спектральная подпись" объекта и как она используется в процессе контролируемой классификации?</w:t>
      </w:r>
    </w:p>
    <w:p w:rsidR="00A600FF" w:rsidRPr="00330717" w:rsidRDefault="00F61F03" w:rsidP="00F61F03">
      <w:pPr>
        <w:ind w:firstLine="851"/>
        <w:jc w:val="both"/>
      </w:pPr>
      <w:r>
        <w:t>6. Можно ли считать результат векторизации (преобразования растра в вектор)</w:t>
      </w:r>
    </w:p>
    <w:p w:rsidR="00404AB6" w:rsidRDefault="00404AB6" w:rsidP="00330717">
      <w:pPr>
        <w:ind w:firstLine="851"/>
        <w:rPr>
          <w:b/>
        </w:rPr>
      </w:pPr>
    </w:p>
    <w:p w:rsidR="00A600FF" w:rsidRPr="00330717" w:rsidRDefault="00A600FF" w:rsidP="00330717">
      <w:pPr>
        <w:ind w:firstLine="851"/>
        <w:rPr>
          <w:b/>
        </w:rPr>
      </w:pPr>
    </w:p>
    <w:p w:rsidR="00185424" w:rsidRDefault="00185424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054A4D" w:rsidRPr="00330717" w:rsidRDefault="00054A4D" w:rsidP="00330717">
      <w:pPr>
        <w:ind w:firstLine="851"/>
        <w:jc w:val="center"/>
        <w:rPr>
          <w:rFonts w:eastAsia="Calibri"/>
          <w:lang w:eastAsia="en-US"/>
        </w:rPr>
      </w:pP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  <w:r w:rsidRPr="00330717">
        <w:rPr>
          <w:b/>
          <w:shd w:val="clear" w:color="auto" w:fill="FFFFFF"/>
        </w:rPr>
        <w:lastRenderedPageBreak/>
        <w:t>4. Правила выполнения практических работ:</w:t>
      </w:r>
    </w:p>
    <w:p w:rsidR="00D313B8" w:rsidRPr="00330717" w:rsidRDefault="00D313B8" w:rsidP="00330717">
      <w:pPr>
        <w:ind w:firstLine="851"/>
        <w:jc w:val="both"/>
      </w:pPr>
      <w:r w:rsidRPr="00330717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</w:t>
      </w:r>
      <w:r w:rsidRPr="00330717">
        <w:t>и</w:t>
      </w:r>
      <w:r w:rsidRPr="00330717">
        <w:t>те теоретический материал, относящийся к теме работы.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1. Обучающийся должен выполнить практическую работу в соответствии с получе</w:t>
      </w:r>
      <w:r w:rsidRPr="00330717">
        <w:t>н</w:t>
      </w:r>
      <w:r w:rsidRPr="00330717">
        <w:t>ным заданием.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2. Каждый обучающийся после выполнения работы должен представить отчет о прод</w:t>
      </w:r>
      <w:r w:rsidRPr="00330717">
        <w:t>е</w:t>
      </w:r>
      <w:r w:rsidRPr="00330717">
        <w:t>ланной работе с анализом полученных результатов и выводом по работе.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3. Отчет о проделанной  работе следует выполнять в тетрадях для практических р</w:t>
      </w:r>
      <w:r w:rsidRPr="00330717">
        <w:t>а</w:t>
      </w:r>
      <w:r w:rsidRPr="00330717">
        <w:t>бот.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 xml:space="preserve">4. Содержание отчета указано в описании </w:t>
      </w:r>
      <w:r w:rsidR="00A40E77">
        <w:t>практическое</w:t>
      </w:r>
      <w:r w:rsidRPr="00330717">
        <w:t xml:space="preserve"> работы.</w:t>
      </w:r>
    </w:p>
    <w:p w:rsidR="00D313B8" w:rsidRPr="00330717" w:rsidRDefault="00A40E77" w:rsidP="00330717">
      <w:pPr>
        <w:shd w:val="clear" w:color="auto" w:fill="FFFFFF"/>
        <w:ind w:firstLine="851"/>
        <w:jc w:val="both"/>
        <w:outlineLvl w:val="0"/>
      </w:pPr>
      <w:r>
        <w:t>5</w:t>
      </w:r>
      <w:r w:rsidR="00D313B8" w:rsidRPr="00330717">
        <w:t>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</w:t>
      </w:r>
      <w:r w:rsidR="00D313B8" w:rsidRPr="00330717">
        <w:t>е</w:t>
      </w:r>
      <w:r w:rsidR="00D313B8" w:rsidRPr="00330717">
        <w:t>лем.</w:t>
      </w:r>
    </w:p>
    <w:p w:rsidR="00D313B8" w:rsidRPr="00330717" w:rsidRDefault="00A40E77" w:rsidP="00330717">
      <w:pPr>
        <w:shd w:val="clear" w:color="auto" w:fill="FFFFFF"/>
        <w:ind w:firstLine="851"/>
        <w:jc w:val="both"/>
        <w:outlineLvl w:val="0"/>
      </w:pPr>
      <w:r>
        <w:t>6</w:t>
      </w:r>
      <w:r w:rsidR="00D313B8" w:rsidRPr="00330717">
        <w:t>. Оценку по практической работе студент получает, с учетом срока выполнения работы, если: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сделан анализ проделанной работы и вывод по результатам работы;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студент может пояснить выполнение любого этапа работы;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отчет выполнен в соответствии с требованиями к выполнению работы.</w:t>
      </w:r>
    </w:p>
    <w:p w:rsidR="00D313B8" w:rsidRPr="00330717" w:rsidRDefault="00D313B8" w:rsidP="00330717">
      <w:pPr>
        <w:ind w:firstLine="851"/>
        <w:jc w:val="both"/>
      </w:pPr>
    </w:p>
    <w:p w:rsidR="00D313B8" w:rsidRDefault="00D313B8" w:rsidP="00330717">
      <w:pPr>
        <w:shd w:val="clear" w:color="auto" w:fill="FFFFFF"/>
        <w:ind w:firstLine="851"/>
        <w:jc w:val="both"/>
        <w:outlineLvl w:val="0"/>
      </w:pPr>
    </w:p>
    <w:p w:rsidR="00E11B8D" w:rsidRDefault="00E11B8D" w:rsidP="00330717">
      <w:pPr>
        <w:shd w:val="clear" w:color="auto" w:fill="FFFFFF"/>
        <w:ind w:firstLine="851"/>
        <w:jc w:val="both"/>
        <w:outlineLvl w:val="0"/>
      </w:pPr>
    </w:p>
    <w:p w:rsidR="00E11B8D" w:rsidRPr="00330717" w:rsidRDefault="00E11B8D" w:rsidP="00330717">
      <w:pPr>
        <w:shd w:val="clear" w:color="auto" w:fill="FFFFFF"/>
        <w:ind w:firstLine="851"/>
        <w:jc w:val="both"/>
        <w:outlineLvl w:val="0"/>
      </w:pPr>
    </w:p>
    <w:p w:rsidR="00D313B8" w:rsidRPr="00330717" w:rsidRDefault="00D313B8" w:rsidP="00330717">
      <w:pPr>
        <w:ind w:firstLine="851"/>
        <w:jc w:val="both"/>
        <w:rPr>
          <w:b/>
        </w:rPr>
      </w:pPr>
      <w:r w:rsidRPr="00330717">
        <w:rPr>
          <w:b/>
        </w:rPr>
        <w:t>5. Критерии оценивания практических работ:</w:t>
      </w:r>
    </w:p>
    <w:p w:rsidR="00D313B8" w:rsidRPr="00330717" w:rsidRDefault="00D313B8" w:rsidP="00330717">
      <w:pPr>
        <w:ind w:firstLine="851"/>
        <w:jc w:val="both"/>
        <w:rPr>
          <w:b/>
        </w:rPr>
      </w:pPr>
    </w:p>
    <w:p w:rsidR="00D313B8" w:rsidRPr="00330717" w:rsidRDefault="00553882" w:rsidP="00553882">
      <w:pPr>
        <w:ind w:left="851"/>
        <w:contextualSpacing/>
        <w:jc w:val="both"/>
      </w:pPr>
      <w:r>
        <w:t xml:space="preserve">1. </w:t>
      </w:r>
      <w:r w:rsidR="00D313B8" w:rsidRPr="00330717">
        <w:t>Вы правильно выполнили задание. Работа выполнена аккуратно – 5 (отли</w:t>
      </w:r>
      <w:r w:rsidR="00D313B8" w:rsidRPr="00330717">
        <w:t>ч</w:t>
      </w:r>
      <w:r w:rsidR="00D313B8" w:rsidRPr="00330717">
        <w:t>но).</w:t>
      </w:r>
    </w:p>
    <w:p w:rsidR="00D313B8" w:rsidRPr="00330717" w:rsidRDefault="00553882" w:rsidP="00A40E77">
      <w:pPr>
        <w:ind w:left="851"/>
        <w:contextualSpacing/>
        <w:jc w:val="both"/>
      </w:pPr>
      <w:r>
        <w:t xml:space="preserve">2. </w:t>
      </w:r>
      <w:r w:rsidR="00D313B8" w:rsidRPr="00330717">
        <w:t>Вы не смогли выполнить 2-3 элемента. Работа выполнена аккуратно- 4 (хорошо).</w:t>
      </w:r>
    </w:p>
    <w:p w:rsidR="00D313B8" w:rsidRPr="00330717" w:rsidRDefault="00553882" w:rsidP="00A40E77">
      <w:pPr>
        <w:ind w:left="851"/>
        <w:contextualSpacing/>
        <w:jc w:val="both"/>
      </w:pPr>
      <w:r>
        <w:t xml:space="preserve">3. </w:t>
      </w:r>
      <w:r w:rsidR="00D313B8" w:rsidRPr="00330717">
        <w:t>Работа выполнена неаккуратно, технологически неправильно – 3  (удовлетворительно).</w:t>
      </w:r>
    </w:p>
    <w:p w:rsidR="00D313B8" w:rsidRPr="00330717" w:rsidRDefault="00D313B8" w:rsidP="00330717">
      <w:pPr>
        <w:ind w:firstLine="851"/>
        <w:jc w:val="both"/>
        <w:rPr>
          <w:b/>
        </w:rPr>
      </w:pPr>
    </w:p>
    <w:p w:rsidR="00D313B8" w:rsidRPr="00330717" w:rsidRDefault="00D313B8" w:rsidP="00330717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313B8" w:rsidRPr="00330717" w:rsidRDefault="00D313B8" w:rsidP="00330717">
      <w:pPr>
        <w:ind w:firstLine="851"/>
        <w:rPr>
          <w:b/>
        </w:rPr>
      </w:pPr>
      <w:r w:rsidRPr="00054A4D">
        <w:rPr>
          <w:b/>
        </w:rPr>
        <w:t>6. Литература для выполнения практических работ:</w:t>
      </w:r>
    </w:p>
    <w:p w:rsidR="00841A8A" w:rsidRPr="00330717" w:rsidRDefault="00841A8A" w:rsidP="00330717">
      <w:pPr>
        <w:ind w:firstLine="851"/>
        <w:jc w:val="both"/>
        <w:rPr>
          <w:b/>
        </w:rPr>
      </w:pPr>
      <w:r w:rsidRPr="00330717">
        <w:rPr>
          <w:b/>
        </w:rPr>
        <w:t xml:space="preserve">Основные источники: </w:t>
      </w:r>
    </w:p>
    <w:p w:rsidR="00054A4D" w:rsidRDefault="00054A4D" w:rsidP="00054A4D">
      <w:pPr>
        <w:ind w:firstLine="851"/>
        <w:jc w:val="both"/>
      </w:pPr>
      <w:r>
        <w:t>1. Лесная таксация и лесоустройство/В. В. Загреев, Н. Н. Гусев, А. Г. Мошкалев, Ш. А. Селимов: Учебник для лесных техникумов.— М.: Экология, 2025.— 384 с.</w:t>
      </w:r>
    </w:p>
    <w:p w:rsidR="00054A4D" w:rsidRDefault="00054A4D" w:rsidP="00054A4D">
      <w:pPr>
        <w:ind w:firstLine="851"/>
        <w:jc w:val="both"/>
      </w:pPr>
      <w:r>
        <w:t>2. Лесоводство: Учебное пособие / Лабоха К.В., Шиман Д.В. - Мн.</w:t>
      </w:r>
      <w:proofErr w:type="gramStart"/>
      <w:r>
        <w:t>:Р</w:t>
      </w:r>
      <w:proofErr w:type="gramEnd"/>
      <w:r>
        <w:t>ИПО, 2025. - 411 с. (Электронный ресурс Znanium.com).</w:t>
      </w:r>
    </w:p>
    <w:p w:rsidR="00841A8A" w:rsidRDefault="00054A4D" w:rsidP="00054A4D">
      <w:pPr>
        <w:ind w:firstLine="851"/>
        <w:jc w:val="both"/>
      </w:pPr>
      <w:r>
        <w:t>3. Лесоэксплуатация с основами товароведения / Колодий П.В., Сигай Е.П., Колодий Т.А. - Мн.</w:t>
      </w:r>
      <w:proofErr w:type="gramStart"/>
      <w:r>
        <w:t>:Р</w:t>
      </w:r>
      <w:proofErr w:type="gramEnd"/>
      <w:r>
        <w:t>ИПО, 2024. - 276 с. (Электронный ресурс Znanium.com).</w:t>
      </w:r>
    </w:p>
    <w:p w:rsidR="00054A4D" w:rsidRPr="00330717" w:rsidRDefault="00054A4D" w:rsidP="00054A4D">
      <w:pPr>
        <w:ind w:firstLine="851"/>
        <w:jc w:val="both"/>
      </w:pPr>
    </w:p>
    <w:p w:rsidR="00841A8A" w:rsidRPr="00330717" w:rsidRDefault="00841A8A" w:rsidP="00330717">
      <w:pPr>
        <w:ind w:firstLine="851"/>
        <w:jc w:val="both"/>
        <w:rPr>
          <w:b/>
        </w:rPr>
      </w:pPr>
      <w:r w:rsidRPr="00330717">
        <w:rPr>
          <w:b/>
        </w:rPr>
        <w:t>Дополнительные источники:</w:t>
      </w:r>
    </w:p>
    <w:p w:rsidR="00841A8A" w:rsidRPr="00330717" w:rsidRDefault="00841A8A" w:rsidP="00330717">
      <w:pPr>
        <w:ind w:firstLine="851"/>
        <w:jc w:val="both"/>
      </w:pPr>
      <w:r w:rsidRPr="00330717">
        <w:t>1. Лесной кодекс Российской Федерации (в последней редакции на момент использования программы модуля)</w:t>
      </w:r>
    </w:p>
    <w:p w:rsidR="00841A8A" w:rsidRPr="00330717" w:rsidRDefault="00841A8A" w:rsidP="00330717">
      <w:pPr>
        <w:ind w:firstLine="851"/>
        <w:jc w:val="both"/>
      </w:pPr>
      <w:r w:rsidRPr="00330717">
        <w:t>2. Постановление Правительства Российской Федерации от 10 июня 2007 г. «О правилах проведения лесоустройства».</w:t>
      </w:r>
    </w:p>
    <w:p w:rsidR="00841A8A" w:rsidRPr="00330717" w:rsidRDefault="00841A8A" w:rsidP="00330717">
      <w:pPr>
        <w:ind w:firstLine="851"/>
        <w:jc w:val="both"/>
      </w:pPr>
      <w:r w:rsidRPr="00330717">
        <w:t>3. Приказ Министерства природных ресурсов Российской Федерации от 6 февраля 2008 г. № 31 «Лесоустроительная инструкция»</w:t>
      </w:r>
    </w:p>
    <w:p w:rsidR="00920D3B" w:rsidRPr="00330717" w:rsidRDefault="00841A8A" w:rsidP="00330717">
      <w:pPr>
        <w:ind w:firstLine="851"/>
        <w:jc w:val="both"/>
      </w:pPr>
      <w:r w:rsidRPr="00330717">
        <w:t xml:space="preserve">4. Сортиментные и товарные таблицы (региональные). </w:t>
      </w:r>
    </w:p>
    <w:sectPr w:rsidR="00920D3B" w:rsidRPr="00330717" w:rsidSect="00330717"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CC" w:rsidRDefault="000F74CC" w:rsidP="00732224">
      <w:r>
        <w:separator/>
      </w:r>
    </w:p>
  </w:endnote>
  <w:endnote w:type="continuationSeparator" w:id="0">
    <w:p w:rsidR="000F74CC" w:rsidRDefault="000F74CC" w:rsidP="0073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031" w:rsidRDefault="00A8603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6509">
      <w:rPr>
        <w:noProof/>
      </w:rPr>
      <w:t>17</w:t>
    </w:r>
    <w:r>
      <w:fldChar w:fldCharType="end"/>
    </w:r>
  </w:p>
  <w:p w:rsidR="00A86031" w:rsidRDefault="00A86031">
    <w:pPr>
      <w:pStyle w:val="a6"/>
    </w:pPr>
  </w:p>
  <w:p w:rsidR="00A86031" w:rsidRDefault="00A860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CC" w:rsidRDefault="000F74CC" w:rsidP="00732224">
      <w:r>
        <w:separator/>
      </w:r>
    </w:p>
  </w:footnote>
  <w:footnote w:type="continuationSeparator" w:id="0">
    <w:p w:rsidR="000F74CC" w:rsidRDefault="000F74CC" w:rsidP="0073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11.2pt;height:11.2pt" o:bullet="t">
        <v:imagedata r:id="rId1" o:title="msoBAD8"/>
      </v:shape>
    </w:pict>
  </w:numPicBullet>
  <w:numPicBullet w:numPicBulletId="3">
    <w:pict>
      <v:shape id="_x0000_i1028" type="#_x0000_t75" style="width:11.2pt;height:11.2pt" o:bullet="t">
        <v:imagedata r:id="rId2" o:title="BD14565_"/>
      </v:shape>
    </w:pict>
  </w:numPicBullet>
  <w:abstractNum w:abstractNumId="0">
    <w:nsid w:val="07F97E75"/>
    <w:multiLevelType w:val="multilevel"/>
    <w:tmpl w:val="6238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619AF"/>
    <w:multiLevelType w:val="multilevel"/>
    <w:tmpl w:val="2B02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26DC8"/>
    <w:multiLevelType w:val="multilevel"/>
    <w:tmpl w:val="C08A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234E3"/>
    <w:multiLevelType w:val="multilevel"/>
    <w:tmpl w:val="68FAE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10300C"/>
    <w:multiLevelType w:val="multilevel"/>
    <w:tmpl w:val="FDC8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8A2AC8"/>
    <w:multiLevelType w:val="multilevel"/>
    <w:tmpl w:val="C86EB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9D2021"/>
    <w:multiLevelType w:val="multilevel"/>
    <w:tmpl w:val="7444E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FB2274"/>
    <w:multiLevelType w:val="multilevel"/>
    <w:tmpl w:val="07F2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D505C8"/>
    <w:multiLevelType w:val="multilevel"/>
    <w:tmpl w:val="D142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8E7605"/>
    <w:multiLevelType w:val="multilevel"/>
    <w:tmpl w:val="CA16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9142B2"/>
    <w:multiLevelType w:val="multilevel"/>
    <w:tmpl w:val="AE00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6303CD"/>
    <w:multiLevelType w:val="multilevel"/>
    <w:tmpl w:val="2074882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79004C75"/>
    <w:multiLevelType w:val="multilevel"/>
    <w:tmpl w:val="F5E4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9"/>
  </w:num>
  <w:num w:numId="5">
    <w:abstractNumId w:val="13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11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45"/>
    <w:rsid w:val="00001F08"/>
    <w:rsid w:val="00002930"/>
    <w:rsid w:val="000031AD"/>
    <w:rsid w:val="000032DA"/>
    <w:rsid w:val="00003A47"/>
    <w:rsid w:val="0000607A"/>
    <w:rsid w:val="000108B7"/>
    <w:rsid w:val="00011DED"/>
    <w:rsid w:val="00012CDC"/>
    <w:rsid w:val="0001306B"/>
    <w:rsid w:val="00020217"/>
    <w:rsid w:val="00020328"/>
    <w:rsid w:val="00021533"/>
    <w:rsid w:val="00022D5F"/>
    <w:rsid w:val="00024387"/>
    <w:rsid w:val="00024F5A"/>
    <w:rsid w:val="00026612"/>
    <w:rsid w:val="0002789A"/>
    <w:rsid w:val="00027A28"/>
    <w:rsid w:val="00030807"/>
    <w:rsid w:val="0003110D"/>
    <w:rsid w:val="0003358F"/>
    <w:rsid w:val="000355A9"/>
    <w:rsid w:val="000357BB"/>
    <w:rsid w:val="0003670B"/>
    <w:rsid w:val="00037BFE"/>
    <w:rsid w:val="00040485"/>
    <w:rsid w:val="000500BD"/>
    <w:rsid w:val="00050F8C"/>
    <w:rsid w:val="0005195A"/>
    <w:rsid w:val="00051DAF"/>
    <w:rsid w:val="00051F8E"/>
    <w:rsid w:val="000546F5"/>
    <w:rsid w:val="00054A4D"/>
    <w:rsid w:val="00055291"/>
    <w:rsid w:val="00057F79"/>
    <w:rsid w:val="00060799"/>
    <w:rsid w:val="00062BCC"/>
    <w:rsid w:val="00063387"/>
    <w:rsid w:val="000635BA"/>
    <w:rsid w:val="00063B8A"/>
    <w:rsid w:val="00064065"/>
    <w:rsid w:val="000704C9"/>
    <w:rsid w:val="00071654"/>
    <w:rsid w:val="000738EE"/>
    <w:rsid w:val="0007549A"/>
    <w:rsid w:val="00080728"/>
    <w:rsid w:val="000821F3"/>
    <w:rsid w:val="00082B90"/>
    <w:rsid w:val="000833C3"/>
    <w:rsid w:val="00087597"/>
    <w:rsid w:val="000877CE"/>
    <w:rsid w:val="00091B75"/>
    <w:rsid w:val="00093768"/>
    <w:rsid w:val="00093E14"/>
    <w:rsid w:val="0009404D"/>
    <w:rsid w:val="00096955"/>
    <w:rsid w:val="00096EBC"/>
    <w:rsid w:val="000A4738"/>
    <w:rsid w:val="000A75B6"/>
    <w:rsid w:val="000B0F68"/>
    <w:rsid w:val="000B27FF"/>
    <w:rsid w:val="000B3B1B"/>
    <w:rsid w:val="000B629B"/>
    <w:rsid w:val="000B68F3"/>
    <w:rsid w:val="000B6FCF"/>
    <w:rsid w:val="000C0D49"/>
    <w:rsid w:val="000C2967"/>
    <w:rsid w:val="000D2B9D"/>
    <w:rsid w:val="000D405A"/>
    <w:rsid w:val="000D554E"/>
    <w:rsid w:val="000D738B"/>
    <w:rsid w:val="000D740C"/>
    <w:rsid w:val="000E0282"/>
    <w:rsid w:val="000E069C"/>
    <w:rsid w:val="000E2A8F"/>
    <w:rsid w:val="000E3077"/>
    <w:rsid w:val="000E3A8C"/>
    <w:rsid w:val="000E41C5"/>
    <w:rsid w:val="000E561C"/>
    <w:rsid w:val="000F06A8"/>
    <w:rsid w:val="000F06DB"/>
    <w:rsid w:val="000F0E76"/>
    <w:rsid w:val="000F1630"/>
    <w:rsid w:val="000F2D5C"/>
    <w:rsid w:val="000F3BDA"/>
    <w:rsid w:val="000F4261"/>
    <w:rsid w:val="000F74CC"/>
    <w:rsid w:val="001009DC"/>
    <w:rsid w:val="00102123"/>
    <w:rsid w:val="00107276"/>
    <w:rsid w:val="00110271"/>
    <w:rsid w:val="00110894"/>
    <w:rsid w:val="00110D4C"/>
    <w:rsid w:val="001133C0"/>
    <w:rsid w:val="00113B20"/>
    <w:rsid w:val="001148B5"/>
    <w:rsid w:val="001152B6"/>
    <w:rsid w:val="00121610"/>
    <w:rsid w:val="001229CD"/>
    <w:rsid w:val="00123BCB"/>
    <w:rsid w:val="00124480"/>
    <w:rsid w:val="0012565A"/>
    <w:rsid w:val="001267AE"/>
    <w:rsid w:val="001275E5"/>
    <w:rsid w:val="00130EC4"/>
    <w:rsid w:val="00136531"/>
    <w:rsid w:val="00140A80"/>
    <w:rsid w:val="001432BE"/>
    <w:rsid w:val="00146355"/>
    <w:rsid w:val="0015224C"/>
    <w:rsid w:val="00155382"/>
    <w:rsid w:val="0015557E"/>
    <w:rsid w:val="00160173"/>
    <w:rsid w:val="0016114E"/>
    <w:rsid w:val="00161396"/>
    <w:rsid w:val="00162923"/>
    <w:rsid w:val="00163EDB"/>
    <w:rsid w:val="00165E5F"/>
    <w:rsid w:val="00166DBC"/>
    <w:rsid w:val="001700FA"/>
    <w:rsid w:val="00174562"/>
    <w:rsid w:val="00181C58"/>
    <w:rsid w:val="001822C0"/>
    <w:rsid w:val="00182DC5"/>
    <w:rsid w:val="001834A9"/>
    <w:rsid w:val="00183D87"/>
    <w:rsid w:val="00184B5B"/>
    <w:rsid w:val="00184DF8"/>
    <w:rsid w:val="00185424"/>
    <w:rsid w:val="0018585D"/>
    <w:rsid w:val="00185AFF"/>
    <w:rsid w:val="00185C25"/>
    <w:rsid w:val="0019209F"/>
    <w:rsid w:val="00193C9B"/>
    <w:rsid w:val="00194D42"/>
    <w:rsid w:val="001A0663"/>
    <w:rsid w:val="001A7575"/>
    <w:rsid w:val="001B000B"/>
    <w:rsid w:val="001B0343"/>
    <w:rsid w:val="001B3082"/>
    <w:rsid w:val="001B3948"/>
    <w:rsid w:val="001B4656"/>
    <w:rsid w:val="001B5E8B"/>
    <w:rsid w:val="001B698B"/>
    <w:rsid w:val="001C057B"/>
    <w:rsid w:val="001C08E6"/>
    <w:rsid w:val="001C178D"/>
    <w:rsid w:val="001C31FE"/>
    <w:rsid w:val="001C48F0"/>
    <w:rsid w:val="001C5A84"/>
    <w:rsid w:val="001D03A7"/>
    <w:rsid w:val="001D0CC1"/>
    <w:rsid w:val="001D0E25"/>
    <w:rsid w:val="001D0EEC"/>
    <w:rsid w:val="001D2697"/>
    <w:rsid w:val="001D3866"/>
    <w:rsid w:val="001D4741"/>
    <w:rsid w:val="001D51C7"/>
    <w:rsid w:val="001D544E"/>
    <w:rsid w:val="001E28BD"/>
    <w:rsid w:val="001E2BF8"/>
    <w:rsid w:val="001E4CB9"/>
    <w:rsid w:val="001E5696"/>
    <w:rsid w:val="001E6509"/>
    <w:rsid w:val="001E6852"/>
    <w:rsid w:val="001E6DD6"/>
    <w:rsid w:val="001E7926"/>
    <w:rsid w:val="001F0D2C"/>
    <w:rsid w:val="001F11EC"/>
    <w:rsid w:val="001F27CF"/>
    <w:rsid w:val="001F2CBF"/>
    <w:rsid w:val="001F3722"/>
    <w:rsid w:val="001F3EC7"/>
    <w:rsid w:val="001F4169"/>
    <w:rsid w:val="001F4434"/>
    <w:rsid w:val="001F7B6E"/>
    <w:rsid w:val="00200A65"/>
    <w:rsid w:val="00201146"/>
    <w:rsid w:val="00203C45"/>
    <w:rsid w:val="002040BF"/>
    <w:rsid w:val="00204137"/>
    <w:rsid w:val="00204815"/>
    <w:rsid w:val="0021120D"/>
    <w:rsid w:val="0021502A"/>
    <w:rsid w:val="002156E6"/>
    <w:rsid w:val="00222EC0"/>
    <w:rsid w:val="0022566C"/>
    <w:rsid w:val="00226044"/>
    <w:rsid w:val="00226D78"/>
    <w:rsid w:val="0022710B"/>
    <w:rsid w:val="00227EC2"/>
    <w:rsid w:val="00237C25"/>
    <w:rsid w:val="00240281"/>
    <w:rsid w:val="00240E8A"/>
    <w:rsid w:val="00240F1B"/>
    <w:rsid w:val="002443ED"/>
    <w:rsid w:val="0024622B"/>
    <w:rsid w:val="002469B5"/>
    <w:rsid w:val="002512F8"/>
    <w:rsid w:val="002524E8"/>
    <w:rsid w:val="00252707"/>
    <w:rsid w:val="002541FA"/>
    <w:rsid w:val="0025465D"/>
    <w:rsid w:val="0025629E"/>
    <w:rsid w:val="00256EC7"/>
    <w:rsid w:val="00256F37"/>
    <w:rsid w:val="002573A3"/>
    <w:rsid w:val="00257FA5"/>
    <w:rsid w:val="00261800"/>
    <w:rsid w:val="00264CDA"/>
    <w:rsid w:val="002704B8"/>
    <w:rsid w:val="00270E68"/>
    <w:rsid w:val="002714E7"/>
    <w:rsid w:val="002725DD"/>
    <w:rsid w:val="00273A69"/>
    <w:rsid w:val="00273F03"/>
    <w:rsid w:val="0028149D"/>
    <w:rsid w:val="00282EFB"/>
    <w:rsid w:val="002831EA"/>
    <w:rsid w:val="00283233"/>
    <w:rsid w:val="00286A58"/>
    <w:rsid w:val="00287A8B"/>
    <w:rsid w:val="00291304"/>
    <w:rsid w:val="002928CD"/>
    <w:rsid w:val="0029346D"/>
    <w:rsid w:val="00293E9A"/>
    <w:rsid w:val="00294338"/>
    <w:rsid w:val="00295127"/>
    <w:rsid w:val="0029599F"/>
    <w:rsid w:val="00296250"/>
    <w:rsid w:val="0029644C"/>
    <w:rsid w:val="00296DE2"/>
    <w:rsid w:val="002A11FE"/>
    <w:rsid w:val="002A3EA5"/>
    <w:rsid w:val="002A4291"/>
    <w:rsid w:val="002A4A3A"/>
    <w:rsid w:val="002A5069"/>
    <w:rsid w:val="002A567E"/>
    <w:rsid w:val="002A6DD6"/>
    <w:rsid w:val="002A7E9A"/>
    <w:rsid w:val="002B1FED"/>
    <w:rsid w:val="002B4FF2"/>
    <w:rsid w:val="002B6219"/>
    <w:rsid w:val="002C3179"/>
    <w:rsid w:val="002C3216"/>
    <w:rsid w:val="002C3536"/>
    <w:rsid w:val="002C4E92"/>
    <w:rsid w:val="002C5001"/>
    <w:rsid w:val="002C60A8"/>
    <w:rsid w:val="002C6EC0"/>
    <w:rsid w:val="002D3C1F"/>
    <w:rsid w:val="002D3D8A"/>
    <w:rsid w:val="002D57B6"/>
    <w:rsid w:val="002E0245"/>
    <w:rsid w:val="002E0DB7"/>
    <w:rsid w:val="002E47B4"/>
    <w:rsid w:val="002E6E7B"/>
    <w:rsid w:val="002F0C36"/>
    <w:rsid w:val="002F11B1"/>
    <w:rsid w:val="002F2F96"/>
    <w:rsid w:val="002F4B1A"/>
    <w:rsid w:val="002F4B89"/>
    <w:rsid w:val="002F51CF"/>
    <w:rsid w:val="002F7CEA"/>
    <w:rsid w:val="0030031E"/>
    <w:rsid w:val="0030125C"/>
    <w:rsid w:val="00305546"/>
    <w:rsid w:val="003104B2"/>
    <w:rsid w:val="00310A55"/>
    <w:rsid w:val="00310C0D"/>
    <w:rsid w:val="00313965"/>
    <w:rsid w:val="00317561"/>
    <w:rsid w:val="003210A8"/>
    <w:rsid w:val="00321501"/>
    <w:rsid w:val="00323197"/>
    <w:rsid w:val="00323454"/>
    <w:rsid w:val="0032358F"/>
    <w:rsid w:val="003235E3"/>
    <w:rsid w:val="00324B62"/>
    <w:rsid w:val="00325397"/>
    <w:rsid w:val="003253D3"/>
    <w:rsid w:val="00330717"/>
    <w:rsid w:val="00331B5D"/>
    <w:rsid w:val="00332ADD"/>
    <w:rsid w:val="00334F57"/>
    <w:rsid w:val="0033560C"/>
    <w:rsid w:val="003379BA"/>
    <w:rsid w:val="00345C08"/>
    <w:rsid w:val="003465FA"/>
    <w:rsid w:val="0034778B"/>
    <w:rsid w:val="003554FE"/>
    <w:rsid w:val="00356C9B"/>
    <w:rsid w:val="00361460"/>
    <w:rsid w:val="0036307B"/>
    <w:rsid w:val="00363272"/>
    <w:rsid w:val="003635DF"/>
    <w:rsid w:val="00363E00"/>
    <w:rsid w:val="00364772"/>
    <w:rsid w:val="00364E5E"/>
    <w:rsid w:val="00366592"/>
    <w:rsid w:val="00370832"/>
    <w:rsid w:val="0037101D"/>
    <w:rsid w:val="00372662"/>
    <w:rsid w:val="00372916"/>
    <w:rsid w:val="003741DC"/>
    <w:rsid w:val="003764A3"/>
    <w:rsid w:val="003807FA"/>
    <w:rsid w:val="00382198"/>
    <w:rsid w:val="0038310E"/>
    <w:rsid w:val="003833B8"/>
    <w:rsid w:val="00383D65"/>
    <w:rsid w:val="00385720"/>
    <w:rsid w:val="00385B82"/>
    <w:rsid w:val="00385D62"/>
    <w:rsid w:val="00387BFA"/>
    <w:rsid w:val="00387C8F"/>
    <w:rsid w:val="003932AD"/>
    <w:rsid w:val="003A4A16"/>
    <w:rsid w:val="003A5BA3"/>
    <w:rsid w:val="003A6D32"/>
    <w:rsid w:val="003A743C"/>
    <w:rsid w:val="003A7AF3"/>
    <w:rsid w:val="003B4827"/>
    <w:rsid w:val="003B540F"/>
    <w:rsid w:val="003B567E"/>
    <w:rsid w:val="003B67B2"/>
    <w:rsid w:val="003B7325"/>
    <w:rsid w:val="003C26A4"/>
    <w:rsid w:val="003C3981"/>
    <w:rsid w:val="003C3C21"/>
    <w:rsid w:val="003C565F"/>
    <w:rsid w:val="003C702E"/>
    <w:rsid w:val="003C7750"/>
    <w:rsid w:val="003D2090"/>
    <w:rsid w:val="003D2254"/>
    <w:rsid w:val="003D3034"/>
    <w:rsid w:val="003D4281"/>
    <w:rsid w:val="003D52A3"/>
    <w:rsid w:val="003D58F0"/>
    <w:rsid w:val="003D5D32"/>
    <w:rsid w:val="003D6623"/>
    <w:rsid w:val="003E264B"/>
    <w:rsid w:val="003E5C9E"/>
    <w:rsid w:val="003E6E98"/>
    <w:rsid w:val="003F2DC7"/>
    <w:rsid w:val="003F3330"/>
    <w:rsid w:val="003F5012"/>
    <w:rsid w:val="004005D0"/>
    <w:rsid w:val="00400958"/>
    <w:rsid w:val="004025D7"/>
    <w:rsid w:val="004047BC"/>
    <w:rsid w:val="00404AB6"/>
    <w:rsid w:val="004060DE"/>
    <w:rsid w:val="00406890"/>
    <w:rsid w:val="004078E0"/>
    <w:rsid w:val="00411F75"/>
    <w:rsid w:val="004133EF"/>
    <w:rsid w:val="004141B2"/>
    <w:rsid w:val="004229D8"/>
    <w:rsid w:val="00422C14"/>
    <w:rsid w:val="00422CA1"/>
    <w:rsid w:val="004233FD"/>
    <w:rsid w:val="00425DE8"/>
    <w:rsid w:val="004268C6"/>
    <w:rsid w:val="00426981"/>
    <w:rsid w:val="00427176"/>
    <w:rsid w:val="0042719E"/>
    <w:rsid w:val="0042752B"/>
    <w:rsid w:val="0043089B"/>
    <w:rsid w:val="004356C2"/>
    <w:rsid w:val="0044033F"/>
    <w:rsid w:val="00444270"/>
    <w:rsid w:val="00444F77"/>
    <w:rsid w:val="00445486"/>
    <w:rsid w:val="0045176B"/>
    <w:rsid w:val="00452660"/>
    <w:rsid w:val="00453934"/>
    <w:rsid w:val="00454150"/>
    <w:rsid w:val="00455B8E"/>
    <w:rsid w:val="00460392"/>
    <w:rsid w:val="0046103B"/>
    <w:rsid w:val="00462886"/>
    <w:rsid w:val="00463CA1"/>
    <w:rsid w:val="00465623"/>
    <w:rsid w:val="00465FEF"/>
    <w:rsid w:val="00466C77"/>
    <w:rsid w:val="00470E88"/>
    <w:rsid w:val="00474D9F"/>
    <w:rsid w:val="0047724A"/>
    <w:rsid w:val="00477F06"/>
    <w:rsid w:val="00481510"/>
    <w:rsid w:val="0048626D"/>
    <w:rsid w:val="00487DEB"/>
    <w:rsid w:val="00492927"/>
    <w:rsid w:val="004964C9"/>
    <w:rsid w:val="00496A86"/>
    <w:rsid w:val="004A003D"/>
    <w:rsid w:val="004A119C"/>
    <w:rsid w:val="004A11DF"/>
    <w:rsid w:val="004A17D2"/>
    <w:rsid w:val="004A2323"/>
    <w:rsid w:val="004A5BFF"/>
    <w:rsid w:val="004A6F9E"/>
    <w:rsid w:val="004A782F"/>
    <w:rsid w:val="004A7A0E"/>
    <w:rsid w:val="004B294C"/>
    <w:rsid w:val="004B41C8"/>
    <w:rsid w:val="004B4480"/>
    <w:rsid w:val="004B4870"/>
    <w:rsid w:val="004B7E25"/>
    <w:rsid w:val="004C0294"/>
    <w:rsid w:val="004C2A49"/>
    <w:rsid w:val="004C7586"/>
    <w:rsid w:val="004D0D9B"/>
    <w:rsid w:val="004D2FB1"/>
    <w:rsid w:val="004D3B2A"/>
    <w:rsid w:val="004D4147"/>
    <w:rsid w:val="004D61E2"/>
    <w:rsid w:val="004D6C3A"/>
    <w:rsid w:val="004E3D2B"/>
    <w:rsid w:val="004E5E7E"/>
    <w:rsid w:val="004F0B85"/>
    <w:rsid w:val="004F366F"/>
    <w:rsid w:val="004F5808"/>
    <w:rsid w:val="004F7135"/>
    <w:rsid w:val="00501D25"/>
    <w:rsid w:val="0050393B"/>
    <w:rsid w:val="00504675"/>
    <w:rsid w:val="00504B46"/>
    <w:rsid w:val="00506073"/>
    <w:rsid w:val="00514785"/>
    <w:rsid w:val="00514838"/>
    <w:rsid w:val="00514EBA"/>
    <w:rsid w:val="005159A4"/>
    <w:rsid w:val="00515C2D"/>
    <w:rsid w:val="00515C5B"/>
    <w:rsid w:val="00520B39"/>
    <w:rsid w:val="0052132E"/>
    <w:rsid w:val="00521F26"/>
    <w:rsid w:val="00522959"/>
    <w:rsid w:val="00523717"/>
    <w:rsid w:val="00524403"/>
    <w:rsid w:val="00527ADE"/>
    <w:rsid w:val="00527C73"/>
    <w:rsid w:val="00530C01"/>
    <w:rsid w:val="00531B02"/>
    <w:rsid w:val="00532DEF"/>
    <w:rsid w:val="00533342"/>
    <w:rsid w:val="00533AAA"/>
    <w:rsid w:val="00534B69"/>
    <w:rsid w:val="005353B7"/>
    <w:rsid w:val="00536E58"/>
    <w:rsid w:val="0054061A"/>
    <w:rsid w:val="005409DE"/>
    <w:rsid w:val="00545BF9"/>
    <w:rsid w:val="005469B3"/>
    <w:rsid w:val="00553731"/>
    <w:rsid w:val="00553882"/>
    <w:rsid w:val="00553FFB"/>
    <w:rsid w:val="00556C20"/>
    <w:rsid w:val="00561503"/>
    <w:rsid w:val="00561FB0"/>
    <w:rsid w:val="0056422F"/>
    <w:rsid w:val="00564333"/>
    <w:rsid w:val="0057048F"/>
    <w:rsid w:val="005709BD"/>
    <w:rsid w:val="0057688A"/>
    <w:rsid w:val="00582AD0"/>
    <w:rsid w:val="00583784"/>
    <w:rsid w:val="00585F02"/>
    <w:rsid w:val="00586839"/>
    <w:rsid w:val="00596E82"/>
    <w:rsid w:val="00596EE8"/>
    <w:rsid w:val="005A1BBA"/>
    <w:rsid w:val="005A20FB"/>
    <w:rsid w:val="005A30B0"/>
    <w:rsid w:val="005A5C34"/>
    <w:rsid w:val="005B4AE8"/>
    <w:rsid w:val="005B53D7"/>
    <w:rsid w:val="005B5EDA"/>
    <w:rsid w:val="005B6545"/>
    <w:rsid w:val="005C022D"/>
    <w:rsid w:val="005C1E58"/>
    <w:rsid w:val="005C5338"/>
    <w:rsid w:val="005C670E"/>
    <w:rsid w:val="005C7534"/>
    <w:rsid w:val="005D2067"/>
    <w:rsid w:val="005D2183"/>
    <w:rsid w:val="005D60CC"/>
    <w:rsid w:val="005E1092"/>
    <w:rsid w:val="005E5498"/>
    <w:rsid w:val="005E6FE8"/>
    <w:rsid w:val="005E728F"/>
    <w:rsid w:val="005F099F"/>
    <w:rsid w:val="005F0B3A"/>
    <w:rsid w:val="005F1453"/>
    <w:rsid w:val="005F5113"/>
    <w:rsid w:val="006046DB"/>
    <w:rsid w:val="00605991"/>
    <w:rsid w:val="0061296D"/>
    <w:rsid w:val="00615D3D"/>
    <w:rsid w:val="00615EB2"/>
    <w:rsid w:val="0061625A"/>
    <w:rsid w:val="006164D6"/>
    <w:rsid w:val="0062170B"/>
    <w:rsid w:val="00623BA5"/>
    <w:rsid w:val="006247D5"/>
    <w:rsid w:val="006279F8"/>
    <w:rsid w:val="006302BC"/>
    <w:rsid w:val="0063264E"/>
    <w:rsid w:val="0063300B"/>
    <w:rsid w:val="00633280"/>
    <w:rsid w:val="006338A7"/>
    <w:rsid w:val="00634B48"/>
    <w:rsid w:val="006353E9"/>
    <w:rsid w:val="00637386"/>
    <w:rsid w:val="00637873"/>
    <w:rsid w:val="00642315"/>
    <w:rsid w:val="00642637"/>
    <w:rsid w:val="00642665"/>
    <w:rsid w:val="00642F0C"/>
    <w:rsid w:val="00644CAF"/>
    <w:rsid w:val="00646E86"/>
    <w:rsid w:val="00646F36"/>
    <w:rsid w:val="00651F5F"/>
    <w:rsid w:val="0065693E"/>
    <w:rsid w:val="00661E83"/>
    <w:rsid w:val="0066364E"/>
    <w:rsid w:val="00664331"/>
    <w:rsid w:val="006645C6"/>
    <w:rsid w:val="006673CF"/>
    <w:rsid w:val="00672E2D"/>
    <w:rsid w:val="00676971"/>
    <w:rsid w:val="006772FF"/>
    <w:rsid w:val="00683671"/>
    <w:rsid w:val="006910C4"/>
    <w:rsid w:val="006928F8"/>
    <w:rsid w:val="00693061"/>
    <w:rsid w:val="00694FB1"/>
    <w:rsid w:val="00695087"/>
    <w:rsid w:val="006966E6"/>
    <w:rsid w:val="00697A64"/>
    <w:rsid w:val="006A1823"/>
    <w:rsid w:val="006A248C"/>
    <w:rsid w:val="006B24E5"/>
    <w:rsid w:val="006B3325"/>
    <w:rsid w:val="006B3890"/>
    <w:rsid w:val="006B562B"/>
    <w:rsid w:val="006B6A71"/>
    <w:rsid w:val="006B77CE"/>
    <w:rsid w:val="006B79B2"/>
    <w:rsid w:val="006B7B36"/>
    <w:rsid w:val="006C0899"/>
    <w:rsid w:val="006C4D6D"/>
    <w:rsid w:val="006C502E"/>
    <w:rsid w:val="006C6680"/>
    <w:rsid w:val="006C695E"/>
    <w:rsid w:val="006C6E35"/>
    <w:rsid w:val="006D0C40"/>
    <w:rsid w:val="006D20B0"/>
    <w:rsid w:val="006D230F"/>
    <w:rsid w:val="006D2567"/>
    <w:rsid w:val="006D5EDB"/>
    <w:rsid w:val="006D6856"/>
    <w:rsid w:val="006D6CF0"/>
    <w:rsid w:val="006D781B"/>
    <w:rsid w:val="006E19DA"/>
    <w:rsid w:val="006E1A4C"/>
    <w:rsid w:val="006E21E6"/>
    <w:rsid w:val="006E30BD"/>
    <w:rsid w:val="006E3693"/>
    <w:rsid w:val="006E6082"/>
    <w:rsid w:val="006E66ED"/>
    <w:rsid w:val="006F0847"/>
    <w:rsid w:val="006F086B"/>
    <w:rsid w:val="006F403D"/>
    <w:rsid w:val="006F4047"/>
    <w:rsid w:val="006F4370"/>
    <w:rsid w:val="006F55F7"/>
    <w:rsid w:val="006F5B51"/>
    <w:rsid w:val="006F635A"/>
    <w:rsid w:val="006F66F7"/>
    <w:rsid w:val="006F780E"/>
    <w:rsid w:val="00702DAA"/>
    <w:rsid w:val="00705094"/>
    <w:rsid w:val="0070633B"/>
    <w:rsid w:val="0071173E"/>
    <w:rsid w:val="0071179B"/>
    <w:rsid w:val="00712133"/>
    <w:rsid w:val="007138A1"/>
    <w:rsid w:val="00714380"/>
    <w:rsid w:val="007147E0"/>
    <w:rsid w:val="00717C19"/>
    <w:rsid w:val="00721221"/>
    <w:rsid w:val="00727962"/>
    <w:rsid w:val="0073057E"/>
    <w:rsid w:val="00732224"/>
    <w:rsid w:val="00733424"/>
    <w:rsid w:val="00734C48"/>
    <w:rsid w:val="00740E1F"/>
    <w:rsid w:val="00740F3E"/>
    <w:rsid w:val="00743C57"/>
    <w:rsid w:val="00751038"/>
    <w:rsid w:val="00751566"/>
    <w:rsid w:val="00751D1E"/>
    <w:rsid w:val="00751F6A"/>
    <w:rsid w:val="0075354B"/>
    <w:rsid w:val="00753C75"/>
    <w:rsid w:val="007611CF"/>
    <w:rsid w:val="0076202E"/>
    <w:rsid w:val="0076332F"/>
    <w:rsid w:val="0076354B"/>
    <w:rsid w:val="00764C1E"/>
    <w:rsid w:val="007757BC"/>
    <w:rsid w:val="0078016D"/>
    <w:rsid w:val="007802A0"/>
    <w:rsid w:val="00780DFC"/>
    <w:rsid w:val="00781593"/>
    <w:rsid w:val="00783912"/>
    <w:rsid w:val="00783F9B"/>
    <w:rsid w:val="00792229"/>
    <w:rsid w:val="00792EC8"/>
    <w:rsid w:val="007932AC"/>
    <w:rsid w:val="00797468"/>
    <w:rsid w:val="007A1087"/>
    <w:rsid w:val="007A1603"/>
    <w:rsid w:val="007A2192"/>
    <w:rsid w:val="007A29AC"/>
    <w:rsid w:val="007A2A9E"/>
    <w:rsid w:val="007A3542"/>
    <w:rsid w:val="007A6D5B"/>
    <w:rsid w:val="007A7AF1"/>
    <w:rsid w:val="007B0CFC"/>
    <w:rsid w:val="007B2EC2"/>
    <w:rsid w:val="007B2FC8"/>
    <w:rsid w:val="007B6971"/>
    <w:rsid w:val="007C39C3"/>
    <w:rsid w:val="007C6456"/>
    <w:rsid w:val="007C7132"/>
    <w:rsid w:val="007C73F7"/>
    <w:rsid w:val="007C7C58"/>
    <w:rsid w:val="007D77FD"/>
    <w:rsid w:val="007E1688"/>
    <w:rsid w:val="007E2101"/>
    <w:rsid w:val="007E695A"/>
    <w:rsid w:val="007E7C48"/>
    <w:rsid w:val="007F0243"/>
    <w:rsid w:val="007F0897"/>
    <w:rsid w:val="007F455C"/>
    <w:rsid w:val="007F68EA"/>
    <w:rsid w:val="007F7BAD"/>
    <w:rsid w:val="008056E4"/>
    <w:rsid w:val="0080730F"/>
    <w:rsid w:val="0081010A"/>
    <w:rsid w:val="0081252B"/>
    <w:rsid w:val="0081329D"/>
    <w:rsid w:val="00817515"/>
    <w:rsid w:val="00820568"/>
    <w:rsid w:val="00823B9F"/>
    <w:rsid w:val="00826234"/>
    <w:rsid w:val="00827D20"/>
    <w:rsid w:val="00833307"/>
    <w:rsid w:val="0083616B"/>
    <w:rsid w:val="00837363"/>
    <w:rsid w:val="00837602"/>
    <w:rsid w:val="00841A8A"/>
    <w:rsid w:val="00843063"/>
    <w:rsid w:val="0084448B"/>
    <w:rsid w:val="0084488A"/>
    <w:rsid w:val="0084596C"/>
    <w:rsid w:val="00845E5D"/>
    <w:rsid w:val="00846864"/>
    <w:rsid w:val="00850F6B"/>
    <w:rsid w:val="00851A22"/>
    <w:rsid w:val="00853E00"/>
    <w:rsid w:val="0085441C"/>
    <w:rsid w:val="00856DA5"/>
    <w:rsid w:val="008625B0"/>
    <w:rsid w:val="00864C2C"/>
    <w:rsid w:val="008675BB"/>
    <w:rsid w:val="00871D5D"/>
    <w:rsid w:val="008725C7"/>
    <w:rsid w:val="00873AAC"/>
    <w:rsid w:val="00873EF4"/>
    <w:rsid w:val="00874393"/>
    <w:rsid w:val="008751C7"/>
    <w:rsid w:val="00875A24"/>
    <w:rsid w:val="008763FF"/>
    <w:rsid w:val="00877996"/>
    <w:rsid w:val="0088035D"/>
    <w:rsid w:val="00881704"/>
    <w:rsid w:val="00883AAD"/>
    <w:rsid w:val="00886A26"/>
    <w:rsid w:val="008915D2"/>
    <w:rsid w:val="00893F02"/>
    <w:rsid w:val="00896B13"/>
    <w:rsid w:val="008A0BCC"/>
    <w:rsid w:val="008A0F29"/>
    <w:rsid w:val="008A39A8"/>
    <w:rsid w:val="008A4EC9"/>
    <w:rsid w:val="008A4EF3"/>
    <w:rsid w:val="008A7496"/>
    <w:rsid w:val="008B17F3"/>
    <w:rsid w:val="008B1FFA"/>
    <w:rsid w:val="008B318B"/>
    <w:rsid w:val="008B4B61"/>
    <w:rsid w:val="008B5944"/>
    <w:rsid w:val="008B68F2"/>
    <w:rsid w:val="008C0EDC"/>
    <w:rsid w:val="008C1C8A"/>
    <w:rsid w:val="008C1CC7"/>
    <w:rsid w:val="008C210B"/>
    <w:rsid w:val="008C35F5"/>
    <w:rsid w:val="008C3B71"/>
    <w:rsid w:val="008C63BE"/>
    <w:rsid w:val="008C6FAC"/>
    <w:rsid w:val="008C77CA"/>
    <w:rsid w:val="008D3810"/>
    <w:rsid w:val="008D3C82"/>
    <w:rsid w:val="008D4503"/>
    <w:rsid w:val="008D556F"/>
    <w:rsid w:val="008E46CE"/>
    <w:rsid w:val="008E4D0B"/>
    <w:rsid w:val="008F2067"/>
    <w:rsid w:val="008F2A2C"/>
    <w:rsid w:val="008F3B95"/>
    <w:rsid w:val="008F6B40"/>
    <w:rsid w:val="008F707D"/>
    <w:rsid w:val="008F7B1B"/>
    <w:rsid w:val="00903536"/>
    <w:rsid w:val="0090480D"/>
    <w:rsid w:val="00906F5C"/>
    <w:rsid w:val="009073AA"/>
    <w:rsid w:val="00907D3D"/>
    <w:rsid w:val="00914447"/>
    <w:rsid w:val="0091724B"/>
    <w:rsid w:val="00920D3B"/>
    <w:rsid w:val="0092169D"/>
    <w:rsid w:val="00921856"/>
    <w:rsid w:val="00922187"/>
    <w:rsid w:val="0092334B"/>
    <w:rsid w:val="009278F4"/>
    <w:rsid w:val="009325A9"/>
    <w:rsid w:val="0093418B"/>
    <w:rsid w:val="009343B0"/>
    <w:rsid w:val="00934AAA"/>
    <w:rsid w:val="00935953"/>
    <w:rsid w:val="00940ABC"/>
    <w:rsid w:val="00942A66"/>
    <w:rsid w:val="00944335"/>
    <w:rsid w:val="00944512"/>
    <w:rsid w:val="00944784"/>
    <w:rsid w:val="009454EE"/>
    <w:rsid w:val="009476F0"/>
    <w:rsid w:val="00951635"/>
    <w:rsid w:val="00954232"/>
    <w:rsid w:val="00954798"/>
    <w:rsid w:val="00955902"/>
    <w:rsid w:val="00955A03"/>
    <w:rsid w:val="00957006"/>
    <w:rsid w:val="0096263E"/>
    <w:rsid w:val="00962805"/>
    <w:rsid w:val="009669EB"/>
    <w:rsid w:val="0097016D"/>
    <w:rsid w:val="009721FC"/>
    <w:rsid w:val="009725CD"/>
    <w:rsid w:val="00975701"/>
    <w:rsid w:val="0097586F"/>
    <w:rsid w:val="00975FAF"/>
    <w:rsid w:val="00980D49"/>
    <w:rsid w:val="00983D96"/>
    <w:rsid w:val="009853A6"/>
    <w:rsid w:val="00986BE8"/>
    <w:rsid w:val="009878EB"/>
    <w:rsid w:val="00993AB0"/>
    <w:rsid w:val="00993F76"/>
    <w:rsid w:val="0099672D"/>
    <w:rsid w:val="00997FB2"/>
    <w:rsid w:val="009A07B9"/>
    <w:rsid w:val="009A15B9"/>
    <w:rsid w:val="009A3AF0"/>
    <w:rsid w:val="009A3BE6"/>
    <w:rsid w:val="009A6927"/>
    <w:rsid w:val="009B0C9A"/>
    <w:rsid w:val="009B2798"/>
    <w:rsid w:val="009B4EAE"/>
    <w:rsid w:val="009B6051"/>
    <w:rsid w:val="009B6986"/>
    <w:rsid w:val="009B6EDB"/>
    <w:rsid w:val="009B7053"/>
    <w:rsid w:val="009C003B"/>
    <w:rsid w:val="009C36D6"/>
    <w:rsid w:val="009C5359"/>
    <w:rsid w:val="009C5650"/>
    <w:rsid w:val="009C5927"/>
    <w:rsid w:val="009C5EC4"/>
    <w:rsid w:val="009C6B1E"/>
    <w:rsid w:val="009D030B"/>
    <w:rsid w:val="009D0ADB"/>
    <w:rsid w:val="009D29B7"/>
    <w:rsid w:val="009D5F16"/>
    <w:rsid w:val="009D6861"/>
    <w:rsid w:val="009D699C"/>
    <w:rsid w:val="009E0F6F"/>
    <w:rsid w:val="009E13FE"/>
    <w:rsid w:val="009E48BC"/>
    <w:rsid w:val="009E4DAB"/>
    <w:rsid w:val="009E7E08"/>
    <w:rsid w:val="009F0B94"/>
    <w:rsid w:val="009F51F0"/>
    <w:rsid w:val="00A016FF"/>
    <w:rsid w:val="00A01F58"/>
    <w:rsid w:val="00A03AA3"/>
    <w:rsid w:val="00A03B57"/>
    <w:rsid w:val="00A04FC2"/>
    <w:rsid w:val="00A06992"/>
    <w:rsid w:val="00A12328"/>
    <w:rsid w:val="00A13417"/>
    <w:rsid w:val="00A1497E"/>
    <w:rsid w:val="00A1500B"/>
    <w:rsid w:val="00A16E6C"/>
    <w:rsid w:val="00A20C94"/>
    <w:rsid w:val="00A214A2"/>
    <w:rsid w:val="00A30B5E"/>
    <w:rsid w:val="00A3369D"/>
    <w:rsid w:val="00A37703"/>
    <w:rsid w:val="00A40E77"/>
    <w:rsid w:val="00A4118E"/>
    <w:rsid w:val="00A41C24"/>
    <w:rsid w:val="00A46208"/>
    <w:rsid w:val="00A466CC"/>
    <w:rsid w:val="00A46815"/>
    <w:rsid w:val="00A471AB"/>
    <w:rsid w:val="00A51442"/>
    <w:rsid w:val="00A51AB9"/>
    <w:rsid w:val="00A56077"/>
    <w:rsid w:val="00A600FF"/>
    <w:rsid w:val="00A610F8"/>
    <w:rsid w:val="00A62B8C"/>
    <w:rsid w:val="00A638C2"/>
    <w:rsid w:val="00A649FE"/>
    <w:rsid w:val="00A66981"/>
    <w:rsid w:val="00A7041A"/>
    <w:rsid w:val="00A72EFB"/>
    <w:rsid w:val="00A730CA"/>
    <w:rsid w:val="00A742BF"/>
    <w:rsid w:val="00A744F7"/>
    <w:rsid w:val="00A75BBD"/>
    <w:rsid w:val="00A778A8"/>
    <w:rsid w:val="00A8045E"/>
    <w:rsid w:val="00A83742"/>
    <w:rsid w:val="00A84CAD"/>
    <w:rsid w:val="00A84D43"/>
    <w:rsid w:val="00A86031"/>
    <w:rsid w:val="00A86C64"/>
    <w:rsid w:val="00A871B2"/>
    <w:rsid w:val="00A87233"/>
    <w:rsid w:val="00A8725D"/>
    <w:rsid w:val="00A90786"/>
    <w:rsid w:val="00A92899"/>
    <w:rsid w:val="00AA0378"/>
    <w:rsid w:val="00AA3983"/>
    <w:rsid w:val="00AA63F5"/>
    <w:rsid w:val="00AA7E6A"/>
    <w:rsid w:val="00AB09F9"/>
    <w:rsid w:val="00AB1923"/>
    <w:rsid w:val="00AB20F0"/>
    <w:rsid w:val="00AB5B9F"/>
    <w:rsid w:val="00AC36BD"/>
    <w:rsid w:val="00AD19CF"/>
    <w:rsid w:val="00AD2D8C"/>
    <w:rsid w:val="00AD542B"/>
    <w:rsid w:val="00AD5B33"/>
    <w:rsid w:val="00AD7085"/>
    <w:rsid w:val="00AD731A"/>
    <w:rsid w:val="00AE03DA"/>
    <w:rsid w:val="00AE4293"/>
    <w:rsid w:val="00AE514D"/>
    <w:rsid w:val="00AF0198"/>
    <w:rsid w:val="00AF08A8"/>
    <w:rsid w:val="00AF2E8A"/>
    <w:rsid w:val="00AF371F"/>
    <w:rsid w:val="00AF399E"/>
    <w:rsid w:val="00AF3DF1"/>
    <w:rsid w:val="00AF591F"/>
    <w:rsid w:val="00AF61F9"/>
    <w:rsid w:val="00AF669E"/>
    <w:rsid w:val="00B0020D"/>
    <w:rsid w:val="00B05EC1"/>
    <w:rsid w:val="00B10D8C"/>
    <w:rsid w:val="00B14F81"/>
    <w:rsid w:val="00B15BAE"/>
    <w:rsid w:val="00B16097"/>
    <w:rsid w:val="00B17CEC"/>
    <w:rsid w:val="00B2083D"/>
    <w:rsid w:val="00B21BDF"/>
    <w:rsid w:val="00B220C8"/>
    <w:rsid w:val="00B22241"/>
    <w:rsid w:val="00B2290B"/>
    <w:rsid w:val="00B239A2"/>
    <w:rsid w:val="00B23AFB"/>
    <w:rsid w:val="00B23C64"/>
    <w:rsid w:val="00B30AB0"/>
    <w:rsid w:val="00B31FA4"/>
    <w:rsid w:val="00B32AF2"/>
    <w:rsid w:val="00B34E1E"/>
    <w:rsid w:val="00B35A0C"/>
    <w:rsid w:val="00B37D55"/>
    <w:rsid w:val="00B409AF"/>
    <w:rsid w:val="00B4151A"/>
    <w:rsid w:val="00B42601"/>
    <w:rsid w:val="00B42ED5"/>
    <w:rsid w:val="00B43961"/>
    <w:rsid w:val="00B43AF7"/>
    <w:rsid w:val="00B50287"/>
    <w:rsid w:val="00B507F6"/>
    <w:rsid w:val="00B51796"/>
    <w:rsid w:val="00B560AC"/>
    <w:rsid w:val="00B56DB1"/>
    <w:rsid w:val="00B57C5D"/>
    <w:rsid w:val="00B6189C"/>
    <w:rsid w:val="00B63F72"/>
    <w:rsid w:val="00B6415D"/>
    <w:rsid w:val="00B672FD"/>
    <w:rsid w:val="00B70278"/>
    <w:rsid w:val="00B70F1D"/>
    <w:rsid w:val="00B74A95"/>
    <w:rsid w:val="00B81B11"/>
    <w:rsid w:val="00B82664"/>
    <w:rsid w:val="00B83B26"/>
    <w:rsid w:val="00B8486B"/>
    <w:rsid w:val="00B861BF"/>
    <w:rsid w:val="00B87255"/>
    <w:rsid w:val="00B92585"/>
    <w:rsid w:val="00B9368D"/>
    <w:rsid w:val="00B947C6"/>
    <w:rsid w:val="00B94BAB"/>
    <w:rsid w:val="00B960BA"/>
    <w:rsid w:val="00BA271B"/>
    <w:rsid w:val="00BA2FC6"/>
    <w:rsid w:val="00BA3732"/>
    <w:rsid w:val="00BB18CA"/>
    <w:rsid w:val="00BB3602"/>
    <w:rsid w:val="00BB5ADC"/>
    <w:rsid w:val="00BB66D5"/>
    <w:rsid w:val="00BB6870"/>
    <w:rsid w:val="00BC2D07"/>
    <w:rsid w:val="00BC4783"/>
    <w:rsid w:val="00BD0993"/>
    <w:rsid w:val="00BD1275"/>
    <w:rsid w:val="00BD39AE"/>
    <w:rsid w:val="00BD4EF0"/>
    <w:rsid w:val="00BD56BA"/>
    <w:rsid w:val="00BD6B38"/>
    <w:rsid w:val="00BD7E81"/>
    <w:rsid w:val="00BE1262"/>
    <w:rsid w:val="00BE295D"/>
    <w:rsid w:val="00BE33EA"/>
    <w:rsid w:val="00BE3904"/>
    <w:rsid w:val="00BE56D8"/>
    <w:rsid w:val="00BE66E8"/>
    <w:rsid w:val="00BE7178"/>
    <w:rsid w:val="00BE7529"/>
    <w:rsid w:val="00BF375B"/>
    <w:rsid w:val="00BF5D49"/>
    <w:rsid w:val="00BF64C5"/>
    <w:rsid w:val="00C00594"/>
    <w:rsid w:val="00C00647"/>
    <w:rsid w:val="00C006E5"/>
    <w:rsid w:val="00C012D1"/>
    <w:rsid w:val="00C0539B"/>
    <w:rsid w:val="00C10CD4"/>
    <w:rsid w:val="00C13A23"/>
    <w:rsid w:val="00C14663"/>
    <w:rsid w:val="00C14FE3"/>
    <w:rsid w:val="00C173EE"/>
    <w:rsid w:val="00C17ED3"/>
    <w:rsid w:val="00C21C36"/>
    <w:rsid w:val="00C22F8F"/>
    <w:rsid w:val="00C2301C"/>
    <w:rsid w:val="00C24B3D"/>
    <w:rsid w:val="00C24F18"/>
    <w:rsid w:val="00C25524"/>
    <w:rsid w:val="00C2743B"/>
    <w:rsid w:val="00C27461"/>
    <w:rsid w:val="00C32ADE"/>
    <w:rsid w:val="00C37C1E"/>
    <w:rsid w:val="00C37F4C"/>
    <w:rsid w:val="00C4171B"/>
    <w:rsid w:val="00C417C4"/>
    <w:rsid w:val="00C4189F"/>
    <w:rsid w:val="00C52529"/>
    <w:rsid w:val="00C53732"/>
    <w:rsid w:val="00C57DC7"/>
    <w:rsid w:val="00C60A2E"/>
    <w:rsid w:val="00C60BBF"/>
    <w:rsid w:val="00C61639"/>
    <w:rsid w:val="00C62B5A"/>
    <w:rsid w:val="00C63150"/>
    <w:rsid w:val="00C64FD4"/>
    <w:rsid w:val="00C6564A"/>
    <w:rsid w:val="00C65BE2"/>
    <w:rsid w:val="00C67C5C"/>
    <w:rsid w:val="00C70498"/>
    <w:rsid w:val="00C72A47"/>
    <w:rsid w:val="00C738E3"/>
    <w:rsid w:val="00C76E33"/>
    <w:rsid w:val="00C82318"/>
    <w:rsid w:val="00C82EE8"/>
    <w:rsid w:val="00C82FC6"/>
    <w:rsid w:val="00C832BC"/>
    <w:rsid w:val="00C84C24"/>
    <w:rsid w:val="00C863F6"/>
    <w:rsid w:val="00C919C5"/>
    <w:rsid w:val="00C92581"/>
    <w:rsid w:val="00C93F13"/>
    <w:rsid w:val="00C97CE9"/>
    <w:rsid w:val="00CA2EF3"/>
    <w:rsid w:val="00CA3368"/>
    <w:rsid w:val="00CA3784"/>
    <w:rsid w:val="00CA4675"/>
    <w:rsid w:val="00CA662B"/>
    <w:rsid w:val="00CA6A36"/>
    <w:rsid w:val="00CA7268"/>
    <w:rsid w:val="00CB2A6A"/>
    <w:rsid w:val="00CB4307"/>
    <w:rsid w:val="00CB465D"/>
    <w:rsid w:val="00CB4732"/>
    <w:rsid w:val="00CB5CB4"/>
    <w:rsid w:val="00CB66CF"/>
    <w:rsid w:val="00CC0F14"/>
    <w:rsid w:val="00CC249E"/>
    <w:rsid w:val="00CC3638"/>
    <w:rsid w:val="00CC7FE1"/>
    <w:rsid w:val="00CD07B0"/>
    <w:rsid w:val="00CD1622"/>
    <w:rsid w:val="00CD17E3"/>
    <w:rsid w:val="00CD32AA"/>
    <w:rsid w:val="00CD33EF"/>
    <w:rsid w:val="00CD4336"/>
    <w:rsid w:val="00CD4698"/>
    <w:rsid w:val="00CD4F43"/>
    <w:rsid w:val="00CE0463"/>
    <w:rsid w:val="00CE0D53"/>
    <w:rsid w:val="00CF054D"/>
    <w:rsid w:val="00CF1150"/>
    <w:rsid w:val="00CF3092"/>
    <w:rsid w:val="00CF3A45"/>
    <w:rsid w:val="00CF476F"/>
    <w:rsid w:val="00CF58FE"/>
    <w:rsid w:val="00CF668B"/>
    <w:rsid w:val="00D01306"/>
    <w:rsid w:val="00D02817"/>
    <w:rsid w:val="00D04960"/>
    <w:rsid w:val="00D05073"/>
    <w:rsid w:val="00D07526"/>
    <w:rsid w:val="00D07DAB"/>
    <w:rsid w:val="00D108DF"/>
    <w:rsid w:val="00D11515"/>
    <w:rsid w:val="00D14625"/>
    <w:rsid w:val="00D14A42"/>
    <w:rsid w:val="00D16DDD"/>
    <w:rsid w:val="00D17960"/>
    <w:rsid w:val="00D17D59"/>
    <w:rsid w:val="00D20300"/>
    <w:rsid w:val="00D209C0"/>
    <w:rsid w:val="00D222F4"/>
    <w:rsid w:val="00D2394C"/>
    <w:rsid w:val="00D24696"/>
    <w:rsid w:val="00D25047"/>
    <w:rsid w:val="00D313B8"/>
    <w:rsid w:val="00D33006"/>
    <w:rsid w:val="00D33158"/>
    <w:rsid w:val="00D331DD"/>
    <w:rsid w:val="00D36327"/>
    <w:rsid w:val="00D40A16"/>
    <w:rsid w:val="00D416EB"/>
    <w:rsid w:val="00D41826"/>
    <w:rsid w:val="00D429CE"/>
    <w:rsid w:val="00D449E0"/>
    <w:rsid w:val="00D467CC"/>
    <w:rsid w:val="00D472F0"/>
    <w:rsid w:val="00D50F88"/>
    <w:rsid w:val="00D51984"/>
    <w:rsid w:val="00D52DA4"/>
    <w:rsid w:val="00D632E4"/>
    <w:rsid w:val="00D636B4"/>
    <w:rsid w:val="00D67484"/>
    <w:rsid w:val="00D731C2"/>
    <w:rsid w:val="00D73205"/>
    <w:rsid w:val="00D73383"/>
    <w:rsid w:val="00D75649"/>
    <w:rsid w:val="00D7574D"/>
    <w:rsid w:val="00D75A78"/>
    <w:rsid w:val="00D76D48"/>
    <w:rsid w:val="00D76E85"/>
    <w:rsid w:val="00D7779B"/>
    <w:rsid w:val="00D8142D"/>
    <w:rsid w:val="00D81A93"/>
    <w:rsid w:val="00D8268D"/>
    <w:rsid w:val="00D8617F"/>
    <w:rsid w:val="00D86A4C"/>
    <w:rsid w:val="00D877EE"/>
    <w:rsid w:val="00D90463"/>
    <w:rsid w:val="00D90ADC"/>
    <w:rsid w:val="00D928CC"/>
    <w:rsid w:val="00D972D6"/>
    <w:rsid w:val="00DA0637"/>
    <w:rsid w:val="00DA1777"/>
    <w:rsid w:val="00DA40A4"/>
    <w:rsid w:val="00DA6AC6"/>
    <w:rsid w:val="00DB0CF6"/>
    <w:rsid w:val="00DB11D9"/>
    <w:rsid w:val="00DB216D"/>
    <w:rsid w:val="00DB3162"/>
    <w:rsid w:val="00DB3B96"/>
    <w:rsid w:val="00DB5746"/>
    <w:rsid w:val="00DB5D94"/>
    <w:rsid w:val="00DB5F05"/>
    <w:rsid w:val="00DB7120"/>
    <w:rsid w:val="00DB7201"/>
    <w:rsid w:val="00DC69E6"/>
    <w:rsid w:val="00DD38EE"/>
    <w:rsid w:val="00DD3AF7"/>
    <w:rsid w:val="00DD57C4"/>
    <w:rsid w:val="00DD73FC"/>
    <w:rsid w:val="00DD77F3"/>
    <w:rsid w:val="00DD7C83"/>
    <w:rsid w:val="00DE1051"/>
    <w:rsid w:val="00DE14CD"/>
    <w:rsid w:val="00DE207B"/>
    <w:rsid w:val="00DE2D89"/>
    <w:rsid w:val="00DE37BD"/>
    <w:rsid w:val="00DE7C71"/>
    <w:rsid w:val="00DF0CB2"/>
    <w:rsid w:val="00DF1203"/>
    <w:rsid w:val="00DF2889"/>
    <w:rsid w:val="00DF3874"/>
    <w:rsid w:val="00DF4454"/>
    <w:rsid w:val="00E018F9"/>
    <w:rsid w:val="00E04097"/>
    <w:rsid w:val="00E10632"/>
    <w:rsid w:val="00E11B8D"/>
    <w:rsid w:val="00E11B94"/>
    <w:rsid w:val="00E1228F"/>
    <w:rsid w:val="00E13E26"/>
    <w:rsid w:val="00E14492"/>
    <w:rsid w:val="00E150D2"/>
    <w:rsid w:val="00E15719"/>
    <w:rsid w:val="00E1791D"/>
    <w:rsid w:val="00E21F1E"/>
    <w:rsid w:val="00E22159"/>
    <w:rsid w:val="00E23D00"/>
    <w:rsid w:val="00E247BB"/>
    <w:rsid w:val="00E25652"/>
    <w:rsid w:val="00E26170"/>
    <w:rsid w:val="00E27ABF"/>
    <w:rsid w:val="00E300AC"/>
    <w:rsid w:val="00E30A6A"/>
    <w:rsid w:val="00E30CC4"/>
    <w:rsid w:val="00E3555D"/>
    <w:rsid w:val="00E3689C"/>
    <w:rsid w:val="00E36ED1"/>
    <w:rsid w:val="00E37AF1"/>
    <w:rsid w:val="00E41917"/>
    <w:rsid w:val="00E43E79"/>
    <w:rsid w:val="00E4606F"/>
    <w:rsid w:val="00E4699C"/>
    <w:rsid w:val="00E46FD6"/>
    <w:rsid w:val="00E51474"/>
    <w:rsid w:val="00E54850"/>
    <w:rsid w:val="00E54F28"/>
    <w:rsid w:val="00E610C5"/>
    <w:rsid w:val="00E6125B"/>
    <w:rsid w:val="00E63482"/>
    <w:rsid w:val="00E67FAF"/>
    <w:rsid w:val="00E70BFC"/>
    <w:rsid w:val="00E718D5"/>
    <w:rsid w:val="00E72F74"/>
    <w:rsid w:val="00E74FA0"/>
    <w:rsid w:val="00E766EF"/>
    <w:rsid w:val="00E774F2"/>
    <w:rsid w:val="00E775CA"/>
    <w:rsid w:val="00E80003"/>
    <w:rsid w:val="00E80B4D"/>
    <w:rsid w:val="00E80EF9"/>
    <w:rsid w:val="00E814F2"/>
    <w:rsid w:val="00E83710"/>
    <w:rsid w:val="00E84C08"/>
    <w:rsid w:val="00E84D94"/>
    <w:rsid w:val="00E84EC9"/>
    <w:rsid w:val="00E8772B"/>
    <w:rsid w:val="00E94B3F"/>
    <w:rsid w:val="00E96107"/>
    <w:rsid w:val="00E968BA"/>
    <w:rsid w:val="00E9697F"/>
    <w:rsid w:val="00E97C36"/>
    <w:rsid w:val="00E97DA3"/>
    <w:rsid w:val="00E97DD5"/>
    <w:rsid w:val="00EA1F14"/>
    <w:rsid w:val="00EA286A"/>
    <w:rsid w:val="00EA498E"/>
    <w:rsid w:val="00EA54A5"/>
    <w:rsid w:val="00EB1B8F"/>
    <w:rsid w:val="00EB2B6A"/>
    <w:rsid w:val="00EB2B7D"/>
    <w:rsid w:val="00EB59F9"/>
    <w:rsid w:val="00EC078E"/>
    <w:rsid w:val="00EC222B"/>
    <w:rsid w:val="00ED11A8"/>
    <w:rsid w:val="00ED1F92"/>
    <w:rsid w:val="00ED3BBA"/>
    <w:rsid w:val="00ED3D02"/>
    <w:rsid w:val="00ED7AF8"/>
    <w:rsid w:val="00EE1174"/>
    <w:rsid w:val="00EE1464"/>
    <w:rsid w:val="00EE16E2"/>
    <w:rsid w:val="00EE283C"/>
    <w:rsid w:val="00EE2967"/>
    <w:rsid w:val="00EE3D3B"/>
    <w:rsid w:val="00EE458D"/>
    <w:rsid w:val="00EE4E0A"/>
    <w:rsid w:val="00EE4F8E"/>
    <w:rsid w:val="00EE502F"/>
    <w:rsid w:val="00EE5D3B"/>
    <w:rsid w:val="00EF0DFF"/>
    <w:rsid w:val="00EF5691"/>
    <w:rsid w:val="00F028AA"/>
    <w:rsid w:val="00F05637"/>
    <w:rsid w:val="00F129B2"/>
    <w:rsid w:val="00F139AD"/>
    <w:rsid w:val="00F21A1C"/>
    <w:rsid w:val="00F24068"/>
    <w:rsid w:val="00F255B3"/>
    <w:rsid w:val="00F32766"/>
    <w:rsid w:val="00F36188"/>
    <w:rsid w:val="00F40886"/>
    <w:rsid w:val="00F42549"/>
    <w:rsid w:val="00F43572"/>
    <w:rsid w:val="00F45024"/>
    <w:rsid w:val="00F46956"/>
    <w:rsid w:val="00F5162F"/>
    <w:rsid w:val="00F52357"/>
    <w:rsid w:val="00F54EE0"/>
    <w:rsid w:val="00F56F12"/>
    <w:rsid w:val="00F57CB2"/>
    <w:rsid w:val="00F6067A"/>
    <w:rsid w:val="00F60AA6"/>
    <w:rsid w:val="00F60F3D"/>
    <w:rsid w:val="00F60FBA"/>
    <w:rsid w:val="00F61F03"/>
    <w:rsid w:val="00F6312D"/>
    <w:rsid w:val="00F645D2"/>
    <w:rsid w:val="00F6779C"/>
    <w:rsid w:val="00F74E7B"/>
    <w:rsid w:val="00F75A3D"/>
    <w:rsid w:val="00F76A00"/>
    <w:rsid w:val="00F773B1"/>
    <w:rsid w:val="00F805BE"/>
    <w:rsid w:val="00F81396"/>
    <w:rsid w:val="00F81652"/>
    <w:rsid w:val="00F834DD"/>
    <w:rsid w:val="00F83BC2"/>
    <w:rsid w:val="00F84811"/>
    <w:rsid w:val="00F84DA2"/>
    <w:rsid w:val="00F84F5B"/>
    <w:rsid w:val="00F9028A"/>
    <w:rsid w:val="00F90986"/>
    <w:rsid w:val="00F948E7"/>
    <w:rsid w:val="00FA0A45"/>
    <w:rsid w:val="00FA0D3D"/>
    <w:rsid w:val="00FA21F1"/>
    <w:rsid w:val="00FA2E29"/>
    <w:rsid w:val="00FA2E5B"/>
    <w:rsid w:val="00FA4B0C"/>
    <w:rsid w:val="00FA5B9E"/>
    <w:rsid w:val="00FA7696"/>
    <w:rsid w:val="00FB0DEE"/>
    <w:rsid w:val="00FB20EE"/>
    <w:rsid w:val="00FB305A"/>
    <w:rsid w:val="00FB3A07"/>
    <w:rsid w:val="00FB4214"/>
    <w:rsid w:val="00FB5E59"/>
    <w:rsid w:val="00FB6D41"/>
    <w:rsid w:val="00FC059A"/>
    <w:rsid w:val="00FC077C"/>
    <w:rsid w:val="00FC57F0"/>
    <w:rsid w:val="00FC6762"/>
    <w:rsid w:val="00FC7F6A"/>
    <w:rsid w:val="00FD087D"/>
    <w:rsid w:val="00FD36B2"/>
    <w:rsid w:val="00FD3715"/>
    <w:rsid w:val="00FD4185"/>
    <w:rsid w:val="00FD478F"/>
    <w:rsid w:val="00FD505E"/>
    <w:rsid w:val="00FD6145"/>
    <w:rsid w:val="00FD71F4"/>
    <w:rsid w:val="00FD7F60"/>
    <w:rsid w:val="00FE1E8A"/>
    <w:rsid w:val="00FE2999"/>
    <w:rsid w:val="00FE38EB"/>
    <w:rsid w:val="00FE7C18"/>
    <w:rsid w:val="00FF1132"/>
    <w:rsid w:val="00FF2FB4"/>
    <w:rsid w:val="00FF535B"/>
    <w:rsid w:val="00FF55EA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0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22">
    <w:name w:val="Сетка таблицы2"/>
    <w:basedOn w:val="a1"/>
    <w:next w:val="a8"/>
    <w:uiPriority w:val="59"/>
    <w:rsid w:val="00D8617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850F6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850F6B"/>
    <w:rPr>
      <w:rFonts w:ascii="Times New Roman" w:eastAsia="Times New Roman" w:hAnsi="Times New Roman"/>
      <w:sz w:val="24"/>
      <w:szCs w:val="24"/>
    </w:rPr>
  </w:style>
  <w:style w:type="paragraph" w:styleId="25">
    <w:name w:val="List 2"/>
    <w:basedOn w:val="a"/>
    <w:rsid w:val="00C93F13"/>
    <w:pPr>
      <w:ind w:left="566" w:hanging="283"/>
    </w:pPr>
  </w:style>
  <w:style w:type="table" w:customStyle="1" w:styleId="33">
    <w:name w:val="Сетка таблицы3"/>
    <w:basedOn w:val="a1"/>
    <w:next w:val="a8"/>
    <w:uiPriority w:val="59"/>
    <w:rsid w:val="00BD7E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page number"/>
    <w:rsid w:val="00BD7E81"/>
  </w:style>
  <w:style w:type="character" w:customStyle="1" w:styleId="mord">
    <w:name w:val="mord"/>
    <w:rsid w:val="005F0B3A"/>
  </w:style>
  <w:style w:type="character" w:customStyle="1" w:styleId="mrel">
    <w:name w:val="mrel"/>
    <w:rsid w:val="005F0B3A"/>
  </w:style>
  <w:style w:type="character" w:customStyle="1" w:styleId="mbin">
    <w:name w:val="mbin"/>
    <w:rsid w:val="005F0B3A"/>
  </w:style>
  <w:style w:type="character" w:customStyle="1" w:styleId="vlist-s">
    <w:name w:val="vlist-s"/>
    <w:rsid w:val="005F0B3A"/>
  </w:style>
  <w:style w:type="paragraph" w:customStyle="1" w:styleId="paragraph-styledstyledparagraph-sc-a650b026-0">
    <w:name w:val="paragraph-styled__styledparagraph-sc-a650b026-0"/>
    <w:basedOn w:val="a"/>
    <w:rsid w:val="00D472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0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22">
    <w:name w:val="Сетка таблицы2"/>
    <w:basedOn w:val="a1"/>
    <w:next w:val="a8"/>
    <w:uiPriority w:val="59"/>
    <w:rsid w:val="00D8617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850F6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850F6B"/>
    <w:rPr>
      <w:rFonts w:ascii="Times New Roman" w:eastAsia="Times New Roman" w:hAnsi="Times New Roman"/>
      <w:sz w:val="24"/>
      <w:szCs w:val="24"/>
    </w:rPr>
  </w:style>
  <w:style w:type="paragraph" w:styleId="25">
    <w:name w:val="List 2"/>
    <w:basedOn w:val="a"/>
    <w:rsid w:val="00C93F13"/>
    <w:pPr>
      <w:ind w:left="566" w:hanging="283"/>
    </w:pPr>
  </w:style>
  <w:style w:type="table" w:customStyle="1" w:styleId="33">
    <w:name w:val="Сетка таблицы3"/>
    <w:basedOn w:val="a1"/>
    <w:next w:val="a8"/>
    <w:uiPriority w:val="59"/>
    <w:rsid w:val="00BD7E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page number"/>
    <w:rsid w:val="00BD7E81"/>
  </w:style>
  <w:style w:type="character" w:customStyle="1" w:styleId="mord">
    <w:name w:val="mord"/>
    <w:rsid w:val="005F0B3A"/>
  </w:style>
  <w:style w:type="character" w:customStyle="1" w:styleId="mrel">
    <w:name w:val="mrel"/>
    <w:rsid w:val="005F0B3A"/>
  </w:style>
  <w:style w:type="character" w:customStyle="1" w:styleId="mbin">
    <w:name w:val="mbin"/>
    <w:rsid w:val="005F0B3A"/>
  </w:style>
  <w:style w:type="character" w:customStyle="1" w:styleId="vlist-s">
    <w:name w:val="vlist-s"/>
    <w:rsid w:val="005F0B3A"/>
  </w:style>
  <w:style w:type="paragraph" w:customStyle="1" w:styleId="paragraph-styledstyledparagraph-sc-a650b026-0">
    <w:name w:val="paragraph-styled__styledparagraph-sc-a650b026-0"/>
    <w:basedOn w:val="a"/>
    <w:rsid w:val="00D472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5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86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13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76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83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4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4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420">
          <w:marLeft w:val="75"/>
          <w:marRight w:val="75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9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04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30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1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0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40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6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9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7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3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3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BED5B-A14E-4FA6-B826-0987A2F8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4911</Words>
  <Characters>27995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Microsoft</Company>
  <LinksUpToDate>false</LinksUpToDate>
  <CharactersWithSpaces>32841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creator>spicina</dc:creator>
  <cp:lastModifiedBy>Zodiak</cp:lastModifiedBy>
  <cp:revision>2</cp:revision>
  <cp:lastPrinted>2018-08-23T06:58:00Z</cp:lastPrinted>
  <dcterms:created xsi:type="dcterms:W3CDTF">2026-06-18T09:27:00Z</dcterms:created>
  <dcterms:modified xsi:type="dcterms:W3CDTF">2026-06-18T09:27:00Z</dcterms:modified>
</cp:coreProperties>
</file>